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C4" w:rsidRPr="00734E60" w:rsidRDefault="00C42E8E" w:rsidP="004679C4">
      <w:pPr>
        <w:rPr>
          <w:rFonts w:asciiTheme="majorEastAsia" w:eastAsiaTheme="majorEastAsia" w:hAnsiTheme="majorEastAsia"/>
          <w:b/>
          <w:sz w:val="22"/>
        </w:rPr>
      </w:pPr>
      <w:r w:rsidRPr="00734E60">
        <w:rPr>
          <w:rFonts w:asciiTheme="majorEastAsia" w:eastAsiaTheme="majorEastAsia" w:hAnsiTheme="majorEastAsia" w:cs="Batang" w:hint="eastAsia"/>
          <w:b/>
          <w:sz w:val="22"/>
        </w:rPr>
        <w:t>第24課 ユダの共同体を更新するネヘミヤ</w:t>
      </w:r>
      <w:r w:rsidR="004679C4" w:rsidRPr="00734E60">
        <w:rPr>
          <w:rFonts w:asciiTheme="majorEastAsia" w:eastAsiaTheme="majorEastAsia" w:hAnsiTheme="majorEastAsia"/>
          <w:b/>
          <w:sz w:val="22"/>
        </w:rPr>
        <w:t xml:space="preserve"> </w:t>
      </w:r>
      <w:r w:rsidR="004679C4" w:rsidRPr="00734E60">
        <w:rPr>
          <w:rFonts w:asciiTheme="majorEastAsia" w:eastAsiaTheme="majorEastAsia" w:hAnsiTheme="majorEastAsia" w:hint="eastAsia"/>
          <w:b/>
          <w:sz w:val="22"/>
        </w:rPr>
        <w:t>2018.6.17</w:t>
      </w:r>
    </w:p>
    <w:p w:rsidR="004679C4" w:rsidRPr="00734E60" w:rsidRDefault="004679C4" w:rsidP="004679C4">
      <w:pPr>
        <w:rPr>
          <w:rFonts w:asciiTheme="majorEastAsia" w:eastAsiaTheme="majorEastAsia" w:hAnsiTheme="majorEastAsia"/>
          <w:sz w:val="22"/>
        </w:rPr>
      </w:pPr>
      <w:r w:rsidRPr="00734E60">
        <w:rPr>
          <w:rFonts w:asciiTheme="majorEastAsia" w:eastAsiaTheme="majorEastAsia" w:hAnsiTheme="majorEastAsia" w:hint="eastAsia"/>
          <w:sz w:val="22"/>
        </w:rPr>
        <w:t>◎</w:t>
      </w:r>
      <w:r w:rsidRPr="00734E60">
        <w:rPr>
          <w:rFonts w:asciiTheme="majorEastAsia" w:eastAsiaTheme="majorEastAsia" w:hAnsiTheme="majorEastAsia"/>
          <w:sz w:val="22"/>
        </w:rPr>
        <w:t xml:space="preserve"> </w:t>
      </w:r>
      <w:r w:rsidR="00174AB1" w:rsidRPr="00734E60">
        <w:rPr>
          <w:rFonts w:asciiTheme="majorEastAsia" w:eastAsiaTheme="majorEastAsia" w:hAnsiTheme="majorEastAsia" w:cs="Batang" w:hint="eastAsia"/>
          <w:sz w:val="22"/>
        </w:rPr>
        <w:t>賛美</w:t>
      </w:r>
      <w:r w:rsidRPr="00734E60">
        <w:rPr>
          <w:rFonts w:asciiTheme="majorEastAsia" w:eastAsiaTheme="majorEastAsia" w:hAnsiTheme="majorEastAsia"/>
          <w:sz w:val="22"/>
        </w:rPr>
        <w:t>(</w:t>
      </w:r>
      <w:r w:rsidR="00174AB1" w:rsidRPr="00734E60">
        <w:rPr>
          <w:rFonts w:asciiTheme="majorEastAsia" w:eastAsiaTheme="majorEastAsia" w:hAnsiTheme="majorEastAsia" w:cs="Batang" w:hint="eastAsia"/>
          <w:sz w:val="22"/>
        </w:rPr>
        <w:t>一同</w:t>
      </w:r>
      <w:r w:rsidR="00174AB1" w:rsidRPr="00734E60">
        <w:rPr>
          <w:rFonts w:asciiTheme="majorEastAsia" w:eastAsiaTheme="majorEastAsia" w:hAnsiTheme="majorEastAsia"/>
          <w:sz w:val="22"/>
        </w:rPr>
        <w:t xml:space="preserve">) : </w:t>
      </w:r>
      <w:r w:rsidR="00174AB1" w:rsidRPr="00734E60">
        <w:rPr>
          <w:rFonts w:asciiTheme="majorEastAsia" w:eastAsiaTheme="majorEastAsia" w:hAnsiTheme="majorEastAsia" w:hint="eastAsia"/>
          <w:sz w:val="22"/>
        </w:rPr>
        <w:t>聖歌651番(韓日</w:t>
      </w:r>
      <w:r w:rsidRPr="00734E60">
        <w:rPr>
          <w:rFonts w:asciiTheme="majorEastAsia" w:eastAsiaTheme="majorEastAsia" w:hAnsiTheme="majorEastAsia"/>
          <w:sz w:val="22"/>
        </w:rPr>
        <w:t>444</w:t>
      </w:r>
      <w:r w:rsidR="00174AB1" w:rsidRPr="00734E60">
        <w:rPr>
          <w:rFonts w:asciiTheme="majorEastAsia" w:eastAsiaTheme="majorEastAsia" w:hAnsiTheme="majorEastAsia" w:cs="Batang" w:hint="eastAsia"/>
          <w:sz w:val="22"/>
        </w:rPr>
        <w:t>番）、聖歌423番(韓日</w:t>
      </w:r>
      <w:r w:rsidRPr="00734E60">
        <w:rPr>
          <w:rFonts w:asciiTheme="majorEastAsia" w:eastAsiaTheme="majorEastAsia" w:hAnsiTheme="majorEastAsia"/>
          <w:sz w:val="22"/>
        </w:rPr>
        <w:t>363</w:t>
      </w:r>
      <w:r w:rsidR="00174AB1" w:rsidRPr="00734E60">
        <w:rPr>
          <w:rFonts w:asciiTheme="majorEastAsia" w:eastAsiaTheme="majorEastAsia" w:hAnsiTheme="majorEastAsia" w:cs="Batang" w:hint="eastAsia"/>
          <w:sz w:val="22"/>
        </w:rPr>
        <w:t>番)</w:t>
      </w:r>
    </w:p>
    <w:p w:rsidR="004679C4" w:rsidRPr="00734E60" w:rsidRDefault="004679C4" w:rsidP="004679C4">
      <w:pPr>
        <w:rPr>
          <w:rFonts w:asciiTheme="majorEastAsia" w:eastAsiaTheme="majorEastAsia" w:hAnsiTheme="majorEastAsia"/>
          <w:sz w:val="22"/>
        </w:rPr>
      </w:pPr>
      <w:r w:rsidRPr="00734E60">
        <w:rPr>
          <w:rFonts w:asciiTheme="majorEastAsia" w:eastAsiaTheme="majorEastAsia" w:hAnsiTheme="majorEastAsia" w:hint="eastAsia"/>
          <w:sz w:val="22"/>
        </w:rPr>
        <w:t>◎</w:t>
      </w:r>
      <w:r w:rsidRPr="00734E60">
        <w:rPr>
          <w:rFonts w:asciiTheme="majorEastAsia" w:eastAsiaTheme="majorEastAsia" w:hAnsiTheme="majorEastAsia"/>
          <w:sz w:val="22"/>
        </w:rPr>
        <w:t xml:space="preserve"> </w:t>
      </w:r>
      <w:r w:rsidR="00174AB1" w:rsidRPr="00734E60">
        <w:rPr>
          <w:rFonts w:asciiTheme="majorEastAsia" w:eastAsiaTheme="majorEastAsia" w:hAnsiTheme="majorEastAsia" w:cs="Batang" w:hint="eastAsia"/>
          <w:sz w:val="22"/>
        </w:rPr>
        <w:t>信仰告白</w:t>
      </w:r>
      <w:r w:rsidRPr="00734E60">
        <w:rPr>
          <w:rFonts w:asciiTheme="majorEastAsia" w:eastAsiaTheme="majorEastAsia" w:hAnsiTheme="majorEastAsia"/>
          <w:sz w:val="22"/>
        </w:rPr>
        <w:t>(</w:t>
      </w:r>
      <w:r w:rsidR="00174AB1" w:rsidRPr="00734E60">
        <w:rPr>
          <w:rFonts w:asciiTheme="majorEastAsia" w:eastAsiaTheme="majorEastAsia" w:hAnsiTheme="majorEastAsia" w:cs="Batang" w:hint="eastAsia"/>
          <w:sz w:val="22"/>
        </w:rPr>
        <w:t>一同</w:t>
      </w:r>
      <w:r w:rsidRPr="00734E60">
        <w:rPr>
          <w:rFonts w:asciiTheme="majorEastAsia" w:eastAsiaTheme="majorEastAsia" w:hAnsiTheme="majorEastAsia"/>
          <w:sz w:val="22"/>
        </w:rPr>
        <w:t xml:space="preserve">) </w:t>
      </w:r>
      <w:r w:rsidR="00174AB1" w:rsidRPr="00734E60">
        <w:rPr>
          <w:rFonts w:asciiTheme="majorEastAsia" w:eastAsiaTheme="majorEastAsia" w:hAnsiTheme="majorEastAsia"/>
          <w:sz w:val="22"/>
        </w:rPr>
        <w:t>:</w:t>
      </w:r>
      <w:r w:rsidR="00174AB1" w:rsidRPr="00734E60">
        <w:rPr>
          <w:rFonts w:asciiTheme="majorEastAsia" w:eastAsiaTheme="majorEastAsia" w:hAnsiTheme="majorEastAsia" w:hint="eastAsia"/>
          <w:sz w:val="22"/>
        </w:rPr>
        <w:t xml:space="preserve">使徒信条　</w:t>
      </w:r>
      <w:r w:rsidRPr="00734E60">
        <w:rPr>
          <w:rFonts w:asciiTheme="majorEastAsia" w:eastAsiaTheme="majorEastAsia" w:hAnsiTheme="majorEastAsia" w:hint="eastAsia"/>
          <w:sz w:val="22"/>
        </w:rPr>
        <w:t>◎</w:t>
      </w:r>
      <w:r w:rsidR="00174AB1" w:rsidRPr="00734E60">
        <w:rPr>
          <w:rFonts w:asciiTheme="majorEastAsia" w:eastAsiaTheme="majorEastAsia" w:hAnsiTheme="majorEastAsia" w:hint="eastAsia"/>
          <w:sz w:val="22"/>
        </w:rPr>
        <w:t>御言葉朗読</w:t>
      </w:r>
      <w:r w:rsidRPr="00734E60">
        <w:rPr>
          <w:rFonts w:asciiTheme="majorEastAsia" w:eastAsiaTheme="majorEastAsia" w:hAnsiTheme="majorEastAsia"/>
          <w:sz w:val="22"/>
        </w:rPr>
        <w:t>(</w:t>
      </w:r>
      <w:r w:rsidR="00174AB1" w:rsidRPr="00734E60">
        <w:rPr>
          <w:rFonts w:asciiTheme="majorEastAsia" w:eastAsiaTheme="majorEastAsia" w:hAnsiTheme="majorEastAsia" w:cs="Batang" w:hint="eastAsia"/>
          <w:sz w:val="22"/>
        </w:rPr>
        <w:t>一同</w:t>
      </w:r>
      <w:r w:rsidRPr="00734E60">
        <w:rPr>
          <w:rFonts w:asciiTheme="majorEastAsia" w:eastAsiaTheme="majorEastAsia" w:hAnsiTheme="majorEastAsia"/>
          <w:sz w:val="22"/>
        </w:rPr>
        <w:t xml:space="preserve">) : </w:t>
      </w:r>
      <w:r w:rsidR="00174AB1" w:rsidRPr="00734E60">
        <w:rPr>
          <w:rFonts w:asciiTheme="majorEastAsia" w:eastAsiaTheme="majorEastAsia" w:hAnsiTheme="majorEastAsia" w:hint="eastAsia"/>
          <w:sz w:val="22"/>
        </w:rPr>
        <w:t>ネヘミヤ</w:t>
      </w:r>
      <w:r w:rsidRPr="00734E60">
        <w:rPr>
          <w:rFonts w:asciiTheme="majorEastAsia" w:eastAsiaTheme="majorEastAsia" w:hAnsiTheme="majorEastAsia"/>
          <w:sz w:val="22"/>
        </w:rPr>
        <w:t>13</w:t>
      </w:r>
      <w:r w:rsidR="00174AB1" w:rsidRPr="00734E60">
        <w:rPr>
          <w:rFonts w:asciiTheme="majorEastAsia" w:eastAsiaTheme="majorEastAsia" w:hAnsiTheme="majorEastAsia" w:cs="Batang" w:hint="eastAsia"/>
          <w:sz w:val="22"/>
        </w:rPr>
        <w:t>章</w:t>
      </w:r>
      <w:r w:rsidRPr="00734E60">
        <w:rPr>
          <w:rFonts w:asciiTheme="majorEastAsia" w:eastAsiaTheme="majorEastAsia" w:hAnsiTheme="majorEastAsia"/>
          <w:sz w:val="22"/>
        </w:rPr>
        <w:t>6</w:t>
      </w:r>
      <w:r w:rsidRPr="00734E60">
        <w:rPr>
          <w:rFonts w:asciiTheme="majorEastAsia" w:eastAsiaTheme="majorEastAsia" w:hAnsiTheme="majorEastAsia" w:cs="ＭＳ 明朝" w:hint="eastAsia"/>
          <w:sz w:val="22"/>
        </w:rPr>
        <w:t>∼</w:t>
      </w:r>
      <w:r w:rsidR="00174AB1" w:rsidRPr="00734E60">
        <w:rPr>
          <w:rFonts w:asciiTheme="majorEastAsia" w:eastAsiaTheme="majorEastAsia" w:hAnsiTheme="majorEastAsia" w:cs="Century" w:hint="eastAsia"/>
          <w:sz w:val="22"/>
        </w:rPr>
        <w:t>9節</w:t>
      </w:r>
    </w:p>
    <w:p w:rsidR="004679C4" w:rsidRPr="00734E60" w:rsidRDefault="004679C4" w:rsidP="004679C4">
      <w:pPr>
        <w:rPr>
          <w:rFonts w:asciiTheme="majorEastAsia" w:eastAsiaTheme="majorEastAsia" w:hAnsiTheme="majorEastAsia"/>
          <w:sz w:val="22"/>
        </w:rPr>
      </w:pPr>
      <w:r w:rsidRPr="00734E60">
        <w:rPr>
          <w:rFonts w:asciiTheme="majorEastAsia" w:eastAsiaTheme="majorEastAsia" w:hAnsiTheme="majorEastAsia" w:hint="eastAsia"/>
          <w:sz w:val="22"/>
        </w:rPr>
        <w:t>◎</w:t>
      </w:r>
      <w:r w:rsidRPr="00734E60">
        <w:rPr>
          <w:rFonts w:asciiTheme="majorEastAsia" w:eastAsiaTheme="majorEastAsia" w:hAnsiTheme="majorEastAsia"/>
          <w:sz w:val="22"/>
        </w:rPr>
        <w:t xml:space="preserve"> </w:t>
      </w:r>
      <w:r w:rsidR="00174AB1" w:rsidRPr="00734E60">
        <w:rPr>
          <w:rFonts w:asciiTheme="majorEastAsia" w:eastAsiaTheme="majorEastAsia" w:hAnsiTheme="majorEastAsia" w:cs="Batang" w:hint="eastAsia"/>
          <w:sz w:val="22"/>
        </w:rPr>
        <w:t>本文朗読</w:t>
      </w:r>
      <w:r w:rsidRPr="00734E60">
        <w:rPr>
          <w:rFonts w:asciiTheme="majorEastAsia" w:eastAsiaTheme="majorEastAsia" w:hAnsiTheme="majorEastAsia" w:hint="eastAsia"/>
          <w:sz w:val="22"/>
        </w:rPr>
        <w:t xml:space="preserve">　◎</w:t>
      </w:r>
      <w:r w:rsidR="00174AB1" w:rsidRPr="00734E60">
        <w:rPr>
          <w:rFonts w:asciiTheme="majorEastAsia" w:eastAsiaTheme="majorEastAsia" w:hAnsiTheme="majorEastAsia" w:hint="eastAsia"/>
          <w:sz w:val="22"/>
        </w:rPr>
        <w:t>主の祈り</w:t>
      </w:r>
      <w:r w:rsidRPr="00734E60">
        <w:rPr>
          <w:rFonts w:asciiTheme="majorEastAsia" w:eastAsiaTheme="majorEastAsia" w:hAnsiTheme="majorEastAsia"/>
          <w:sz w:val="22"/>
        </w:rPr>
        <w:t>(</w:t>
      </w:r>
      <w:r w:rsidR="00174AB1" w:rsidRPr="00734E60">
        <w:rPr>
          <w:rFonts w:asciiTheme="majorEastAsia" w:eastAsiaTheme="majorEastAsia" w:hAnsiTheme="majorEastAsia" w:hint="eastAsia"/>
          <w:sz w:val="22"/>
        </w:rPr>
        <w:t>一同</w:t>
      </w:r>
      <w:r w:rsidR="00174AB1" w:rsidRPr="00734E60">
        <w:rPr>
          <w:rFonts w:asciiTheme="majorEastAsia" w:eastAsiaTheme="majorEastAsia" w:hAnsiTheme="majorEastAsia"/>
          <w:sz w:val="22"/>
        </w:rPr>
        <w:t>):</w:t>
      </w:r>
      <w:r w:rsidR="00174AB1" w:rsidRPr="00734E60">
        <w:rPr>
          <w:rFonts w:asciiTheme="majorEastAsia" w:eastAsiaTheme="majorEastAsia" w:hAnsiTheme="majorEastAsia" w:hint="eastAsia"/>
          <w:sz w:val="22"/>
        </w:rPr>
        <w:t>一番最後に</w:t>
      </w:r>
    </w:p>
    <w:p w:rsidR="00755D3A" w:rsidRPr="00734E60" w:rsidRDefault="004679C4" w:rsidP="004679C4">
      <w:pPr>
        <w:rPr>
          <w:rFonts w:asciiTheme="majorEastAsia" w:eastAsiaTheme="majorEastAsia" w:hAnsiTheme="majorEastAsia" w:hint="eastAsia"/>
          <w:sz w:val="22"/>
        </w:rPr>
      </w:pPr>
      <w:r w:rsidRPr="00734E60">
        <w:rPr>
          <w:rFonts w:asciiTheme="majorEastAsia" w:eastAsiaTheme="majorEastAsia" w:hAnsiTheme="majorEastAsia" w:hint="eastAsia"/>
          <w:b/>
          <w:sz w:val="22"/>
        </w:rPr>
        <w:t>◎</w:t>
      </w:r>
      <w:r w:rsidRPr="00734E60">
        <w:rPr>
          <w:rFonts w:asciiTheme="majorEastAsia" w:eastAsiaTheme="majorEastAsia" w:hAnsiTheme="majorEastAsia"/>
          <w:b/>
          <w:sz w:val="22"/>
        </w:rPr>
        <w:t xml:space="preserve"> </w:t>
      </w:r>
      <w:r w:rsidR="00174AB1" w:rsidRPr="00734E60">
        <w:rPr>
          <w:rFonts w:asciiTheme="majorEastAsia" w:eastAsiaTheme="majorEastAsia" w:hAnsiTheme="majorEastAsia" w:cs="Batang" w:hint="eastAsia"/>
          <w:b/>
          <w:sz w:val="22"/>
        </w:rPr>
        <w:t>今日のマナ</w:t>
      </w:r>
      <w:r w:rsidRPr="00734E60">
        <w:rPr>
          <w:rFonts w:asciiTheme="majorEastAsia" w:eastAsiaTheme="majorEastAsia" w:hAnsiTheme="majorEastAsia" w:hint="eastAsia"/>
          <w:sz w:val="22"/>
        </w:rPr>
        <w:t xml:space="preserve">　</w:t>
      </w:r>
      <w:r w:rsidR="00755D3A" w:rsidRPr="00734E60">
        <w:rPr>
          <w:rFonts w:asciiTheme="majorEastAsia" w:eastAsiaTheme="majorEastAsia" w:hAnsiTheme="majorEastAsia" w:hint="eastAsia"/>
          <w:sz w:val="22"/>
        </w:rPr>
        <w:t>ユダ共同体はネヘミヤのリーダーシップのもとで城壁の再建を完成させましたが、いまだ御言葉の中での成熟した信仰の姿を持つことは出来ていませんでした。ネヘミヤはこのように整えられていなかったユダの民を御言葉によって果敢に</w:t>
      </w:r>
      <w:r w:rsidR="00755D3A" w:rsidRPr="00734E60">
        <w:rPr>
          <w:rFonts w:asciiTheme="majorEastAsia" w:eastAsiaTheme="majorEastAsia" w:hAnsiTheme="majorEastAsia" w:cs="Batang" w:hint="eastAsia"/>
          <w:sz w:val="22"/>
        </w:rPr>
        <w:t>誤りを正しました。このようなネヘミヤの努力は、今日神様の子供として生きている私たちにも多くのことを悟らせてくれます。</w:t>
      </w:r>
    </w:p>
    <w:p w:rsidR="00755D3A" w:rsidRPr="00734E60" w:rsidRDefault="004679C4" w:rsidP="004679C4">
      <w:pPr>
        <w:rPr>
          <w:rFonts w:asciiTheme="majorEastAsia" w:eastAsiaTheme="majorEastAsia" w:hAnsiTheme="majorEastAsia" w:hint="eastAsia"/>
          <w:b/>
          <w:sz w:val="22"/>
        </w:rPr>
      </w:pPr>
      <w:r w:rsidRPr="00734E60">
        <w:rPr>
          <w:rFonts w:asciiTheme="majorEastAsia" w:eastAsiaTheme="majorEastAsia" w:hAnsiTheme="majorEastAsia"/>
          <w:b/>
          <w:sz w:val="22"/>
          <w:lang w:eastAsia="ko-KR"/>
        </w:rPr>
        <w:t xml:space="preserve">1. </w:t>
      </w:r>
      <w:r w:rsidR="00755D3A" w:rsidRPr="00734E60">
        <w:rPr>
          <w:rFonts w:asciiTheme="majorEastAsia" w:eastAsiaTheme="majorEastAsia" w:hAnsiTheme="majorEastAsia" w:hint="eastAsia"/>
          <w:b/>
          <w:sz w:val="22"/>
        </w:rPr>
        <w:t>聖殿をきよくした</w:t>
      </w:r>
    </w:p>
    <w:p w:rsidR="00755D3A" w:rsidRPr="00734E60" w:rsidRDefault="00755D3A" w:rsidP="004679C4">
      <w:pPr>
        <w:rPr>
          <w:rFonts w:asciiTheme="majorEastAsia" w:eastAsiaTheme="majorEastAsia" w:hAnsiTheme="majorEastAsia" w:cs="Batang" w:hint="eastAsia"/>
          <w:sz w:val="22"/>
        </w:rPr>
      </w:pPr>
      <w:r w:rsidRPr="00734E60">
        <w:rPr>
          <w:rFonts w:asciiTheme="majorEastAsia" w:eastAsiaTheme="majorEastAsia" w:hAnsiTheme="majorEastAsia" w:cs="Batang" w:hint="eastAsia"/>
          <w:sz w:val="22"/>
        </w:rPr>
        <w:t>ネヘミヤは12年のエルサレム総督任期を終え、ペルシヤに帰りました。しかし、ネヘミヤが</w:t>
      </w:r>
      <w:r w:rsidR="006D09E7" w:rsidRPr="00734E60">
        <w:rPr>
          <w:rFonts w:asciiTheme="majorEastAsia" w:eastAsiaTheme="majorEastAsia" w:hAnsiTheme="majorEastAsia" w:cs="Batang" w:hint="eastAsia"/>
          <w:sz w:val="22"/>
        </w:rPr>
        <w:t>いなくなった間にエルサレムでは再び神様に不従順することが繰り広げられました。ペルシヤでこのうわさを聞いたネヘミヤは、再びエルサレムへと行きユダの共同体を御言葉によって誤りを正し、新しくしました。この時に行ったネヘミヤの働きの内容がネヘミヤ記最後の章である13章全体に渡って登場しますが、大きく4つに分けることが出来ます。</w:t>
      </w:r>
    </w:p>
    <w:p w:rsidR="00DB204F" w:rsidRPr="00734E60" w:rsidRDefault="006D09E7" w:rsidP="00DB204F">
      <w:pPr>
        <w:rPr>
          <w:rFonts w:asciiTheme="majorEastAsia" w:eastAsiaTheme="majorEastAsia" w:hAnsiTheme="majorEastAsia" w:cs="Century" w:hint="eastAsia"/>
          <w:sz w:val="22"/>
        </w:rPr>
      </w:pPr>
      <w:r w:rsidRPr="00734E60">
        <w:rPr>
          <w:rFonts w:asciiTheme="majorEastAsia" w:eastAsiaTheme="majorEastAsia" w:hAnsiTheme="majorEastAsia" w:cs="Batang" w:hint="eastAsia"/>
          <w:sz w:val="22"/>
        </w:rPr>
        <w:t>一番目に、聖殿をきよくしました。</w:t>
      </w:r>
      <w:r w:rsidR="00C97423" w:rsidRPr="00734E60">
        <w:rPr>
          <w:rFonts w:asciiTheme="majorEastAsia" w:eastAsiaTheme="majorEastAsia" w:hAnsiTheme="majorEastAsia" w:cs="Batang" w:hint="eastAsia"/>
          <w:sz w:val="22"/>
        </w:rPr>
        <w:t>ネヘミヤが離れていた間に祭司エルヤシブは大きな罪を犯しました。本来、聖殿の器具とレビ人の食糧を置いておくのに使われていた部屋を、当時の有力者であったアモン人トビヤの部屋へと変えてしまったのです</w:t>
      </w:r>
      <w:r w:rsidR="004679C4" w:rsidRPr="00734E60">
        <w:rPr>
          <w:rFonts w:asciiTheme="majorEastAsia" w:eastAsiaTheme="majorEastAsia" w:hAnsiTheme="majorEastAsia"/>
          <w:sz w:val="22"/>
        </w:rPr>
        <w:t>(</w:t>
      </w:r>
      <w:r w:rsidR="00DB204F" w:rsidRPr="00734E60">
        <w:rPr>
          <w:rFonts w:asciiTheme="majorEastAsia" w:eastAsiaTheme="majorEastAsia" w:hAnsiTheme="majorEastAsia" w:cs="Batang" w:hint="eastAsia"/>
          <w:sz w:val="22"/>
        </w:rPr>
        <w:t>ネヘミヤ</w:t>
      </w:r>
      <w:r w:rsidR="004679C4" w:rsidRPr="00734E60">
        <w:rPr>
          <w:rFonts w:asciiTheme="majorEastAsia" w:eastAsiaTheme="majorEastAsia" w:hAnsiTheme="majorEastAsia"/>
          <w:sz w:val="22"/>
        </w:rPr>
        <w:t>13:4</w:t>
      </w:r>
      <w:r w:rsidR="004679C4" w:rsidRPr="00734E60">
        <w:rPr>
          <w:rFonts w:asciiTheme="majorEastAsia" w:eastAsiaTheme="majorEastAsia" w:hAnsiTheme="majorEastAsia" w:cs="ＭＳ 明朝" w:hint="eastAsia"/>
          <w:sz w:val="22"/>
        </w:rPr>
        <w:t>∼</w:t>
      </w:r>
      <w:r w:rsidR="00DB204F" w:rsidRPr="00734E60">
        <w:rPr>
          <w:rFonts w:asciiTheme="majorEastAsia" w:eastAsiaTheme="majorEastAsia" w:hAnsiTheme="majorEastAsia" w:cs="Century"/>
          <w:sz w:val="22"/>
        </w:rPr>
        <w:t>5)</w:t>
      </w:r>
      <w:r w:rsidR="00DB204F" w:rsidRPr="00734E60">
        <w:rPr>
          <w:rFonts w:asciiTheme="majorEastAsia" w:eastAsiaTheme="majorEastAsia" w:hAnsiTheme="majorEastAsia" w:cs="Century" w:hint="eastAsia"/>
          <w:sz w:val="22"/>
        </w:rPr>
        <w:t>。ネヘミヤはエルサレムに到着するとすぐにトビヤを部屋から追い出し、再び本来の用途へと戻しました。</w:t>
      </w:r>
    </w:p>
    <w:p w:rsidR="00DB204F" w:rsidRPr="00734E60" w:rsidRDefault="00DB204F" w:rsidP="004679C4">
      <w:pPr>
        <w:rPr>
          <w:rFonts w:asciiTheme="majorEastAsia" w:eastAsiaTheme="majorEastAsia" w:hAnsiTheme="majorEastAsia" w:hint="eastAsia"/>
          <w:sz w:val="22"/>
        </w:rPr>
      </w:pPr>
      <w:r w:rsidRPr="00734E60">
        <w:rPr>
          <w:rFonts w:asciiTheme="majorEastAsia" w:eastAsiaTheme="majorEastAsia" w:hAnsiTheme="majorEastAsia" w:cs="Batang" w:hint="eastAsia"/>
          <w:sz w:val="22"/>
        </w:rPr>
        <w:t>トビヤを追い出したこの出来事は、聖殿は必ずきよくなくてはならないことを私たちに教えています。聖殿はどのような不純なものもあってはならず、ただ神様の栄光のみ充満でなくてはいけない場所です。だとするならば、クリスチャンにとって聖殿とは何を意味するのでしょうか。それはまさに</w:t>
      </w:r>
      <w:r w:rsidRPr="00734E60">
        <w:rPr>
          <w:rFonts w:asciiTheme="majorEastAsia" w:eastAsiaTheme="majorEastAsia" w:hAnsiTheme="majorEastAsia" w:cs="Batang" w:hint="eastAsia"/>
          <w:sz w:val="22"/>
          <w:lang w:eastAsia="ko-KR"/>
        </w:rPr>
        <w:t>私</w:t>
      </w:r>
      <w:r w:rsidRPr="00734E60">
        <w:rPr>
          <w:rFonts w:asciiTheme="majorEastAsia" w:eastAsiaTheme="majorEastAsia" w:hAnsiTheme="majorEastAsia" w:cs="Batang" w:hint="eastAsia"/>
          <w:sz w:val="22"/>
        </w:rPr>
        <w:t>たちの</w:t>
      </w:r>
      <w:r w:rsidRPr="00734E60">
        <w:rPr>
          <w:rFonts w:asciiTheme="majorEastAsia" w:eastAsiaTheme="majorEastAsia" w:hAnsiTheme="majorEastAsia" w:cs="Batang" w:hint="eastAsia"/>
          <w:sz w:val="22"/>
          <w:lang w:eastAsia="ko-KR"/>
        </w:rPr>
        <w:t>心</w:t>
      </w:r>
      <w:r w:rsidRPr="00734E60">
        <w:rPr>
          <w:rFonts w:asciiTheme="majorEastAsia" w:eastAsiaTheme="majorEastAsia" w:hAnsiTheme="majorEastAsia" w:cs="Batang" w:hint="eastAsia"/>
          <w:sz w:val="22"/>
        </w:rPr>
        <w:t>です</w:t>
      </w:r>
      <w:r w:rsidR="004679C4" w:rsidRPr="00734E60">
        <w:rPr>
          <w:rFonts w:asciiTheme="majorEastAsia" w:eastAsiaTheme="majorEastAsia" w:hAnsiTheme="majorEastAsia"/>
          <w:sz w:val="22"/>
          <w:lang w:eastAsia="ko-KR"/>
        </w:rPr>
        <w:t>(</w:t>
      </w:r>
      <w:r w:rsidRPr="00734E60">
        <w:rPr>
          <w:rFonts w:asciiTheme="majorEastAsia" w:eastAsiaTheme="majorEastAsia" w:hAnsiTheme="majorEastAsia" w:cs="Batang" w:hint="eastAsia"/>
          <w:sz w:val="22"/>
          <w:lang w:eastAsia="ko-KR"/>
        </w:rPr>
        <w:t>Ⅰ</w:t>
      </w:r>
      <w:r w:rsidRPr="00734E60">
        <w:rPr>
          <w:rFonts w:asciiTheme="majorEastAsia" w:eastAsiaTheme="majorEastAsia" w:hAnsiTheme="majorEastAsia" w:cs="Batang" w:hint="eastAsia"/>
          <w:sz w:val="22"/>
        </w:rPr>
        <w:t>コリント</w:t>
      </w:r>
      <w:r w:rsidR="004679C4" w:rsidRPr="00734E60">
        <w:rPr>
          <w:rFonts w:asciiTheme="majorEastAsia" w:eastAsiaTheme="majorEastAsia" w:hAnsiTheme="majorEastAsia"/>
          <w:sz w:val="22"/>
          <w:lang w:eastAsia="ko-KR"/>
        </w:rPr>
        <w:t>3:16)</w:t>
      </w:r>
      <w:r w:rsidRPr="00734E60">
        <w:rPr>
          <w:rFonts w:asciiTheme="majorEastAsia" w:eastAsiaTheme="majorEastAsia" w:hAnsiTheme="majorEastAsia" w:hint="eastAsia"/>
          <w:sz w:val="22"/>
          <w:lang w:eastAsia="ko-KR"/>
        </w:rPr>
        <w:t>。</w:t>
      </w:r>
      <w:r w:rsidRPr="00734E60">
        <w:rPr>
          <w:rFonts w:asciiTheme="majorEastAsia" w:eastAsiaTheme="majorEastAsia" w:hAnsiTheme="majorEastAsia" w:hint="eastAsia"/>
          <w:sz w:val="22"/>
        </w:rPr>
        <w:t>ネヘミヤがトビヤを完全に追い出したように、私たちも心の内に神様の御心に反するものを完全に追い出し、ただ聖霊によってのみ充満に満たさなくてはいけません。</w:t>
      </w:r>
    </w:p>
    <w:p w:rsidR="00AF7F67" w:rsidRPr="00734E60" w:rsidRDefault="004679C4" w:rsidP="004679C4">
      <w:pPr>
        <w:rPr>
          <w:rFonts w:asciiTheme="majorEastAsia" w:eastAsiaTheme="majorEastAsia" w:hAnsiTheme="majorEastAsia" w:hint="eastAsia"/>
          <w:b/>
          <w:sz w:val="22"/>
        </w:rPr>
      </w:pPr>
      <w:r w:rsidRPr="00734E60">
        <w:rPr>
          <w:rFonts w:asciiTheme="majorEastAsia" w:eastAsiaTheme="majorEastAsia" w:hAnsiTheme="majorEastAsia"/>
          <w:b/>
          <w:sz w:val="22"/>
        </w:rPr>
        <w:t xml:space="preserve">2. </w:t>
      </w:r>
      <w:r w:rsidR="00AF7F67" w:rsidRPr="00734E60">
        <w:rPr>
          <w:rFonts w:asciiTheme="majorEastAsia" w:eastAsiaTheme="majorEastAsia" w:hAnsiTheme="majorEastAsia" w:hint="eastAsia"/>
          <w:b/>
          <w:sz w:val="22"/>
        </w:rPr>
        <w:t>十一条の定めを正しくした</w:t>
      </w:r>
    </w:p>
    <w:p w:rsidR="00AF7F67" w:rsidRPr="00734E60" w:rsidRDefault="00AF7F67" w:rsidP="00AF7F67">
      <w:pPr>
        <w:rPr>
          <w:rFonts w:asciiTheme="majorEastAsia" w:eastAsiaTheme="majorEastAsia" w:hAnsiTheme="majorEastAsia" w:cs="Century" w:hint="eastAsia"/>
          <w:sz w:val="22"/>
          <w:lang w:eastAsia="ko-KR"/>
        </w:rPr>
      </w:pPr>
      <w:r w:rsidRPr="00734E60">
        <w:rPr>
          <w:rFonts w:asciiTheme="majorEastAsia" w:eastAsiaTheme="majorEastAsia" w:hAnsiTheme="majorEastAsia" w:cs="Batang" w:hint="eastAsia"/>
          <w:sz w:val="22"/>
        </w:rPr>
        <w:t>二番目に、十分の一の定めを正しくしました。当時無知であったユダの民は十分の一を正しく捧げていませんでした。それによってレビ</w:t>
      </w:r>
      <w:r w:rsidRPr="00734E60">
        <w:rPr>
          <w:rFonts w:asciiTheme="majorEastAsia" w:eastAsiaTheme="majorEastAsia" w:hAnsiTheme="majorEastAsia" w:cs="Batang" w:hint="eastAsia"/>
          <w:sz w:val="22"/>
          <w:lang w:eastAsia="ko-KR"/>
        </w:rPr>
        <w:t>人</w:t>
      </w:r>
      <w:r w:rsidRPr="00734E60">
        <w:rPr>
          <w:rFonts w:asciiTheme="majorEastAsia" w:eastAsiaTheme="majorEastAsia" w:hAnsiTheme="majorEastAsia" w:cs="Batang" w:hint="eastAsia"/>
          <w:sz w:val="22"/>
        </w:rPr>
        <w:t>たちは</w:t>
      </w:r>
      <w:r w:rsidRPr="00734E60">
        <w:rPr>
          <w:rFonts w:asciiTheme="majorEastAsia" w:eastAsiaTheme="majorEastAsia" w:hAnsiTheme="majorEastAsia" w:cs="Batang" w:hint="eastAsia"/>
          <w:sz w:val="22"/>
          <w:lang w:eastAsia="ko-KR"/>
        </w:rPr>
        <w:t>生計</w:t>
      </w:r>
      <w:r w:rsidRPr="00734E60">
        <w:rPr>
          <w:rFonts w:asciiTheme="majorEastAsia" w:eastAsiaTheme="majorEastAsia" w:hAnsiTheme="majorEastAsia" w:cs="Batang" w:hint="eastAsia"/>
          <w:sz w:val="22"/>
        </w:rPr>
        <w:t>を</w:t>
      </w:r>
      <w:r w:rsidRPr="00734E60">
        <w:rPr>
          <w:rFonts w:asciiTheme="majorEastAsia" w:eastAsiaTheme="majorEastAsia" w:hAnsiTheme="majorEastAsia" w:cs="Batang" w:hint="eastAsia"/>
          <w:sz w:val="22"/>
          <w:lang w:eastAsia="ko-KR"/>
        </w:rPr>
        <w:t>解決</w:t>
      </w:r>
      <w:r w:rsidRPr="00734E60">
        <w:rPr>
          <w:rFonts w:asciiTheme="majorEastAsia" w:eastAsiaTheme="majorEastAsia" w:hAnsiTheme="majorEastAsia" w:cs="Batang" w:hint="eastAsia"/>
          <w:sz w:val="22"/>
        </w:rPr>
        <w:t>することが</w:t>
      </w:r>
      <w:r w:rsidRPr="00734E60">
        <w:rPr>
          <w:rFonts w:asciiTheme="majorEastAsia" w:eastAsiaTheme="majorEastAsia" w:hAnsiTheme="majorEastAsia" w:cs="Batang" w:hint="eastAsia"/>
          <w:sz w:val="22"/>
          <w:lang w:eastAsia="ko-KR"/>
        </w:rPr>
        <w:t>出来</w:t>
      </w:r>
      <w:r w:rsidRPr="00734E60">
        <w:rPr>
          <w:rFonts w:asciiTheme="majorEastAsia" w:eastAsiaTheme="majorEastAsia" w:hAnsiTheme="majorEastAsia" w:cs="Batang" w:hint="eastAsia"/>
          <w:sz w:val="22"/>
        </w:rPr>
        <w:t>ずにばらばらに</w:t>
      </w:r>
      <w:r w:rsidRPr="00734E60">
        <w:rPr>
          <w:rFonts w:asciiTheme="majorEastAsia" w:eastAsiaTheme="majorEastAsia" w:hAnsiTheme="majorEastAsia" w:cs="Batang" w:hint="eastAsia"/>
          <w:sz w:val="22"/>
          <w:lang w:eastAsia="ko-KR"/>
        </w:rPr>
        <w:t>散</w:t>
      </w:r>
      <w:r w:rsidRPr="00734E60">
        <w:rPr>
          <w:rFonts w:asciiTheme="majorEastAsia" w:eastAsiaTheme="majorEastAsia" w:hAnsiTheme="majorEastAsia" w:cs="Batang" w:hint="eastAsia"/>
          <w:sz w:val="22"/>
        </w:rPr>
        <w:t>らばり</w:t>
      </w:r>
      <w:r w:rsidRPr="00734E60">
        <w:rPr>
          <w:rFonts w:asciiTheme="majorEastAsia" w:eastAsiaTheme="majorEastAsia" w:hAnsiTheme="majorEastAsia" w:cs="Batang" w:hint="eastAsia"/>
          <w:sz w:val="22"/>
          <w:lang w:eastAsia="ko-KR"/>
        </w:rPr>
        <w:t>、聖殿</w:t>
      </w:r>
      <w:r w:rsidRPr="00734E60">
        <w:rPr>
          <w:rFonts w:asciiTheme="majorEastAsia" w:eastAsiaTheme="majorEastAsia" w:hAnsiTheme="majorEastAsia" w:cs="Batang" w:hint="eastAsia"/>
          <w:sz w:val="22"/>
        </w:rPr>
        <w:t>の</w:t>
      </w:r>
      <w:r w:rsidRPr="00734E60">
        <w:rPr>
          <w:rFonts w:asciiTheme="majorEastAsia" w:eastAsiaTheme="majorEastAsia" w:hAnsiTheme="majorEastAsia" w:cs="Batang" w:hint="eastAsia"/>
          <w:sz w:val="22"/>
          <w:lang w:eastAsia="ko-KR"/>
        </w:rPr>
        <w:t>礼拝</w:t>
      </w:r>
      <w:r w:rsidRPr="00734E60">
        <w:rPr>
          <w:rFonts w:asciiTheme="majorEastAsia" w:eastAsiaTheme="majorEastAsia" w:hAnsiTheme="majorEastAsia" w:cs="Batang" w:hint="eastAsia"/>
          <w:sz w:val="22"/>
        </w:rPr>
        <w:t>は</w:t>
      </w:r>
      <w:r w:rsidRPr="00734E60">
        <w:rPr>
          <w:rFonts w:asciiTheme="majorEastAsia" w:eastAsiaTheme="majorEastAsia" w:hAnsiTheme="majorEastAsia" w:cs="Batang" w:hint="eastAsia"/>
          <w:sz w:val="22"/>
          <w:lang w:eastAsia="ko-KR"/>
        </w:rPr>
        <w:t>空白</w:t>
      </w:r>
      <w:r w:rsidRPr="00734E60">
        <w:rPr>
          <w:rFonts w:asciiTheme="majorEastAsia" w:eastAsiaTheme="majorEastAsia" w:hAnsiTheme="majorEastAsia" w:cs="Batang" w:hint="eastAsia"/>
          <w:sz w:val="22"/>
        </w:rPr>
        <w:t>が</w:t>
      </w:r>
      <w:r w:rsidRPr="00734E60">
        <w:rPr>
          <w:rFonts w:asciiTheme="majorEastAsia" w:eastAsiaTheme="majorEastAsia" w:hAnsiTheme="majorEastAsia" w:cs="Batang" w:hint="eastAsia"/>
          <w:sz w:val="22"/>
          <w:lang w:eastAsia="ko-KR"/>
        </w:rPr>
        <w:t>生</w:t>
      </w:r>
      <w:r w:rsidRPr="00734E60">
        <w:rPr>
          <w:rFonts w:asciiTheme="majorEastAsia" w:eastAsiaTheme="majorEastAsia" w:hAnsiTheme="majorEastAsia" w:cs="Batang" w:hint="eastAsia"/>
          <w:sz w:val="22"/>
        </w:rPr>
        <w:t>まれてしまいました</w:t>
      </w:r>
      <w:r w:rsidR="004679C4" w:rsidRPr="00734E60">
        <w:rPr>
          <w:rFonts w:asciiTheme="majorEastAsia" w:eastAsiaTheme="majorEastAsia" w:hAnsiTheme="majorEastAsia"/>
          <w:sz w:val="22"/>
          <w:lang w:eastAsia="ko-KR"/>
        </w:rPr>
        <w:t>(</w:t>
      </w:r>
      <w:r w:rsidRPr="00734E60">
        <w:rPr>
          <w:rFonts w:asciiTheme="majorEastAsia" w:eastAsiaTheme="majorEastAsia" w:hAnsiTheme="majorEastAsia" w:cs="Batang" w:hint="eastAsia"/>
          <w:sz w:val="22"/>
        </w:rPr>
        <w:t>ネヘミヤ</w:t>
      </w:r>
      <w:r w:rsidR="004679C4" w:rsidRPr="00734E60">
        <w:rPr>
          <w:rFonts w:asciiTheme="majorEastAsia" w:eastAsiaTheme="majorEastAsia" w:hAnsiTheme="majorEastAsia"/>
          <w:sz w:val="22"/>
          <w:lang w:eastAsia="ko-KR"/>
        </w:rPr>
        <w:t>13:10</w:t>
      </w:r>
      <w:r w:rsidR="004679C4" w:rsidRPr="00734E60">
        <w:rPr>
          <w:rFonts w:asciiTheme="majorEastAsia" w:eastAsiaTheme="majorEastAsia" w:hAnsiTheme="majorEastAsia" w:cs="ＭＳ 明朝" w:hint="eastAsia"/>
          <w:sz w:val="22"/>
          <w:lang w:eastAsia="ko-KR"/>
        </w:rPr>
        <w:t>∼</w:t>
      </w:r>
      <w:r w:rsidRPr="00734E60">
        <w:rPr>
          <w:rFonts w:asciiTheme="majorEastAsia" w:eastAsiaTheme="majorEastAsia" w:hAnsiTheme="majorEastAsia" w:cs="Century"/>
          <w:sz w:val="22"/>
          <w:lang w:eastAsia="ko-KR"/>
        </w:rPr>
        <w:t>11)</w:t>
      </w:r>
      <w:r w:rsidRPr="00734E60">
        <w:rPr>
          <w:rFonts w:asciiTheme="majorEastAsia" w:eastAsiaTheme="majorEastAsia" w:hAnsiTheme="majorEastAsia" w:cs="Century" w:hint="eastAsia"/>
          <w:sz w:val="22"/>
        </w:rPr>
        <w:t>。これに対しネヘミヤは民たちを叱り、再び十分の一を宝物倉に捧げるようにし、レビ人を聖殿に呼び戻し礼拝を回復させました。</w:t>
      </w:r>
    </w:p>
    <w:p w:rsidR="002919CE" w:rsidRPr="00734E60" w:rsidRDefault="00AF7F67" w:rsidP="00AF7F67">
      <w:pPr>
        <w:rPr>
          <w:rFonts w:asciiTheme="majorEastAsia" w:eastAsiaTheme="majorEastAsia" w:hAnsiTheme="majorEastAsia" w:hint="eastAsia"/>
          <w:sz w:val="22"/>
        </w:rPr>
      </w:pPr>
      <w:r w:rsidRPr="00734E60">
        <w:rPr>
          <w:rFonts w:asciiTheme="majorEastAsia" w:eastAsiaTheme="majorEastAsia" w:hAnsiTheme="majorEastAsia" w:cs="Batang" w:hint="eastAsia"/>
          <w:sz w:val="22"/>
        </w:rPr>
        <w:t>旧約において十分の一の捧げものは礼拝を主幹するレビ人の生計</w:t>
      </w:r>
      <w:r w:rsidR="004679C4" w:rsidRPr="00734E60">
        <w:rPr>
          <w:rFonts w:asciiTheme="majorEastAsia" w:eastAsiaTheme="majorEastAsia" w:hAnsiTheme="majorEastAsia"/>
          <w:sz w:val="22"/>
        </w:rPr>
        <w:t>(</w:t>
      </w:r>
      <w:r w:rsidRPr="00734E60">
        <w:rPr>
          <w:rFonts w:asciiTheme="majorEastAsia" w:eastAsiaTheme="majorEastAsia" w:hAnsiTheme="majorEastAsia" w:cs="Batang" w:hint="eastAsia"/>
          <w:sz w:val="22"/>
        </w:rPr>
        <w:t>民数記</w:t>
      </w:r>
      <w:r w:rsidR="004679C4" w:rsidRPr="00734E60">
        <w:rPr>
          <w:rFonts w:asciiTheme="majorEastAsia" w:eastAsiaTheme="majorEastAsia" w:hAnsiTheme="majorEastAsia"/>
          <w:sz w:val="22"/>
        </w:rPr>
        <w:t>18:21)</w:t>
      </w:r>
      <w:r w:rsidRPr="00734E60">
        <w:rPr>
          <w:rFonts w:asciiTheme="majorEastAsia" w:eastAsiaTheme="majorEastAsia" w:hAnsiTheme="majorEastAsia" w:hint="eastAsia"/>
          <w:sz w:val="22"/>
        </w:rPr>
        <w:t>、聖殿の</w:t>
      </w:r>
      <w:r w:rsidR="002919CE" w:rsidRPr="00734E60">
        <w:rPr>
          <w:rFonts w:asciiTheme="majorEastAsia" w:eastAsiaTheme="majorEastAsia" w:hAnsiTheme="majorEastAsia" w:hint="eastAsia"/>
          <w:sz w:val="22"/>
        </w:rPr>
        <w:t>運営</w:t>
      </w:r>
      <w:r w:rsidR="004679C4" w:rsidRPr="00734E60">
        <w:rPr>
          <w:rFonts w:asciiTheme="majorEastAsia" w:eastAsiaTheme="majorEastAsia" w:hAnsiTheme="majorEastAsia"/>
          <w:sz w:val="22"/>
        </w:rPr>
        <w:t>(</w:t>
      </w:r>
      <w:r w:rsidR="002919CE" w:rsidRPr="00734E60">
        <w:rPr>
          <w:rFonts w:asciiTheme="majorEastAsia" w:eastAsiaTheme="majorEastAsia" w:hAnsiTheme="majorEastAsia" w:cs="Batang" w:hint="eastAsia"/>
          <w:sz w:val="22"/>
        </w:rPr>
        <w:t>申命記</w:t>
      </w:r>
      <w:r w:rsidR="002919CE" w:rsidRPr="00734E60">
        <w:rPr>
          <w:rFonts w:asciiTheme="majorEastAsia" w:eastAsiaTheme="majorEastAsia" w:hAnsiTheme="majorEastAsia"/>
          <w:sz w:val="22"/>
        </w:rPr>
        <w:t>14:23)</w:t>
      </w:r>
      <w:r w:rsidR="002919CE" w:rsidRPr="00734E60">
        <w:rPr>
          <w:rFonts w:asciiTheme="majorEastAsia" w:eastAsiaTheme="majorEastAsia" w:hAnsiTheme="majorEastAsia" w:hint="eastAsia"/>
          <w:sz w:val="22"/>
        </w:rPr>
        <w:t>、貧しい民の救済</w:t>
      </w:r>
      <w:r w:rsidR="004679C4" w:rsidRPr="00734E60">
        <w:rPr>
          <w:rFonts w:asciiTheme="majorEastAsia" w:eastAsiaTheme="majorEastAsia" w:hAnsiTheme="majorEastAsia"/>
          <w:sz w:val="22"/>
        </w:rPr>
        <w:t>(</w:t>
      </w:r>
      <w:r w:rsidR="002919CE" w:rsidRPr="00734E60">
        <w:rPr>
          <w:rFonts w:asciiTheme="majorEastAsia" w:eastAsiaTheme="majorEastAsia" w:hAnsiTheme="majorEastAsia" w:hint="eastAsia"/>
          <w:sz w:val="22"/>
        </w:rPr>
        <w:t>申命記</w:t>
      </w:r>
      <w:r w:rsidR="004679C4" w:rsidRPr="00734E60">
        <w:rPr>
          <w:rFonts w:asciiTheme="majorEastAsia" w:eastAsiaTheme="majorEastAsia" w:hAnsiTheme="majorEastAsia"/>
          <w:sz w:val="22"/>
        </w:rPr>
        <w:t xml:space="preserve">14:28-29) </w:t>
      </w:r>
      <w:r w:rsidR="002919CE" w:rsidRPr="00734E60">
        <w:rPr>
          <w:rFonts w:asciiTheme="majorEastAsia" w:eastAsiaTheme="majorEastAsia" w:hAnsiTheme="majorEastAsia" w:hint="eastAsia"/>
          <w:sz w:val="22"/>
        </w:rPr>
        <w:t>このように三つの目的で用いられました。十分の一によってレビ人は礼拝に集中し、聖殿は安定し、貧しい人々は助けを受けることができました。このような十分の一の役割は今日も同じく適用されます。また何よりも十分の一は私たちの信仰の告白が込められているゆえに重要です。イエス様は</w:t>
      </w:r>
      <w:r w:rsidR="004679C4" w:rsidRPr="00734E60">
        <w:rPr>
          <w:rFonts w:asciiTheme="majorEastAsia" w:eastAsiaTheme="majorEastAsia" w:hAnsiTheme="majorEastAsia"/>
          <w:sz w:val="22"/>
        </w:rPr>
        <w:t>“</w:t>
      </w:r>
      <w:r w:rsidR="002919CE" w:rsidRPr="00734E60">
        <w:rPr>
          <w:rFonts w:asciiTheme="majorEastAsia" w:eastAsiaTheme="majorEastAsia" w:hAnsiTheme="majorEastAsia" w:cs="Times New Roman"/>
          <w:color w:val="000000"/>
          <w:sz w:val="22"/>
        </w:rPr>
        <w:t>あなたの宝のあるところに、あなたの心もあるからです。</w:t>
      </w:r>
      <w:r w:rsidR="004679C4" w:rsidRPr="00734E60">
        <w:rPr>
          <w:rFonts w:asciiTheme="majorEastAsia" w:eastAsiaTheme="majorEastAsia" w:hAnsiTheme="majorEastAsia" w:cs="ＭＳ 明朝" w:hint="eastAsia"/>
          <w:sz w:val="22"/>
          <w:lang w:eastAsia="ko-KR"/>
        </w:rPr>
        <w:t>”</w:t>
      </w:r>
      <w:r w:rsidR="004679C4" w:rsidRPr="00734E60">
        <w:rPr>
          <w:rFonts w:asciiTheme="majorEastAsia" w:eastAsiaTheme="majorEastAsia" w:hAnsiTheme="majorEastAsia"/>
          <w:sz w:val="22"/>
          <w:lang w:eastAsia="ko-KR"/>
        </w:rPr>
        <w:t>(</w:t>
      </w:r>
      <w:r w:rsidR="002919CE" w:rsidRPr="00734E60">
        <w:rPr>
          <w:rFonts w:asciiTheme="majorEastAsia" w:eastAsiaTheme="majorEastAsia" w:hAnsiTheme="majorEastAsia" w:cs="Batang" w:hint="eastAsia"/>
          <w:sz w:val="22"/>
        </w:rPr>
        <w:t>マタイ</w:t>
      </w:r>
      <w:r w:rsidR="004679C4" w:rsidRPr="00734E60">
        <w:rPr>
          <w:rFonts w:asciiTheme="majorEastAsia" w:eastAsiaTheme="majorEastAsia" w:hAnsiTheme="majorEastAsia"/>
          <w:sz w:val="22"/>
          <w:lang w:eastAsia="ko-KR"/>
        </w:rPr>
        <w:t>6:21)</w:t>
      </w:r>
      <w:r w:rsidR="002919CE" w:rsidRPr="00734E60">
        <w:rPr>
          <w:rFonts w:asciiTheme="majorEastAsia" w:eastAsiaTheme="majorEastAsia" w:hAnsiTheme="majorEastAsia" w:hint="eastAsia"/>
          <w:sz w:val="22"/>
        </w:rPr>
        <w:t>と言われました。私たちの物質を何にどれほど使うのかは、私たちの心がどこにあるのかを知らせる指標となります。従って、十分の一は単純に物質を捧げるのではなく、神様に向かう私たちの心を捧げることなのです。</w:t>
      </w:r>
    </w:p>
    <w:p w:rsidR="002919CE" w:rsidRPr="00734E60" w:rsidRDefault="004679C4" w:rsidP="004679C4">
      <w:pPr>
        <w:rPr>
          <w:rFonts w:asciiTheme="majorEastAsia" w:eastAsiaTheme="majorEastAsia" w:hAnsiTheme="majorEastAsia" w:hint="eastAsia"/>
          <w:b/>
          <w:sz w:val="22"/>
          <w:lang w:eastAsia="ko-KR"/>
        </w:rPr>
      </w:pPr>
      <w:r w:rsidRPr="00734E60">
        <w:rPr>
          <w:rFonts w:asciiTheme="majorEastAsia" w:eastAsiaTheme="majorEastAsia" w:hAnsiTheme="majorEastAsia"/>
          <w:b/>
          <w:sz w:val="22"/>
          <w:lang w:eastAsia="ko-KR"/>
        </w:rPr>
        <w:t xml:space="preserve">3. </w:t>
      </w:r>
      <w:r w:rsidR="002919CE" w:rsidRPr="00734E60">
        <w:rPr>
          <w:rFonts w:asciiTheme="majorEastAsia" w:eastAsiaTheme="majorEastAsia" w:hAnsiTheme="majorEastAsia" w:hint="eastAsia"/>
          <w:b/>
          <w:sz w:val="22"/>
        </w:rPr>
        <w:t>安息日をきよく守らせるようにした</w:t>
      </w:r>
    </w:p>
    <w:p w:rsidR="004679C4" w:rsidRPr="00734E60" w:rsidRDefault="002919CE" w:rsidP="002919CE">
      <w:pPr>
        <w:rPr>
          <w:rFonts w:asciiTheme="majorEastAsia" w:eastAsiaTheme="majorEastAsia" w:hAnsiTheme="majorEastAsia" w:cs="Century" w:hint="eastAsia"/>
          <w:sz w:val="22"/>
        </w:rPr>
      </w:pPr>
      <w:r w:rsidRPr="00734E60">
        <w:rPr>
          <w:rFonts w:asciiTheme="majorEastAsia" w:eastAsiaTheme="majorEastAsia" w:hAnsiTheme="majorEastAsia" w:cs="Batang" w:hint="eastAsia"/>
          <w:sz w:val="22"/>
        </w:rPr>
        <w:t>三番目に、安息をきよく守らせるようにしました。</w:t>
      </w:r>
      <w:r w:rsidRPr="00734E60">
        <w:rPr>
          <w:rFonts w:asciiTheme="majorEastAsia" w:eastAsiaTheme="majorEastAsia" w:hAnsiTheme="majorEastAsia" w:cs="Batang" w:hint="eastAsia"/>
          <w:sz w:val="22"/>
          <w:lang w:eastAsia="ko-KR"/>
        </w:rPr>
        <w:t>十戒</w:t>
      </w:r>
      <w:r w:rsidRPr="00734E60">
        <w:rPr>
          <w:rFonts w:asciiTheme="majorEastAsia" w:eastAsiaTheme="majorEastAsia" w:hAnsiTheme="majorEastAsia" w:cs="Batang" w:hint="eastAsia"/>
          <w:sz w:val="22"/>
        </w:rPr>
        <w:t>によると</w:t>
      </w:r>
      <w:r w:rsidRPr="00734E60">
        <w:rPr>
          <w:rFonts w:asciiTheme="majorEastAsia" w:eastAsiaTheme="majorEastAsia" w:hAnsiTheme="majorEastAsia" w:cs="Batang" w:hint="eastAsia"/>
          <w:sz w:val="22"/>
          <w:lang w:eastAsia="ko-KR"/>
        </w:rPr>
        <w:t>安息日</w:t>
      </w:r>
      <w:r w:rsidRPr="00734E60">
        <w:rPr>
          <w:rFonts w:asciiTheme="majorEastAsia" w:eastAsiaTheme="majorEastAsia" w:hAnsiTheme="majorEastAsia" w:cs="Batang" w:hint="eastAsia"/>
          <w:sz w:val="22"/>
        </w:rPr>
        <w:t>にはイスラエルの</w:t>
      </w:r>
      <w:r w:rsidRPr="00734E60">
        <w:rPr>
          <w:rFonts w:asciiTheme="majorEastAsia" w:eastAsiaTheme="majorEastAsia" w:hAnsiTheme="majorEastAsia" w:cs="Batang" w:hint="eastAsia"/>
          <w:sz w:val="22"/>
          <w:lang w:eastAsia="ko-KR"/>
        </w:rPr>
        <w:t>人々</w:t>
      </w:r>
      <w:r w:rsidRPr="00734E60">
        <w:rPr>
          <w:rFonts w:asciiTheme="majorEastAsia" w:eastAsiaTheme="majorEastAsia" w:hAnsiTheme="majorEastAsia" w:cs="Batang" w:hint="eastAsia"/>
          <w:sz w:val="22"/>
        </w:rPr>
        <w:t>は</w:t>
      </w:r>
      <w:r w:rsidRPr="00734E60">
        <w:rPr>
          <w:rFonts w:asciiTheme="majorEastAsia" w:eastAsiaTheme="majorEastAsia" w:hAnsiTheme="majorEastAsia" w:cs="Batang" w:hint="eastAsia"/>
          <w:sz w:val="22"/>
          <w:lang w:eastAsia="ko-KR"/>
        </w:rPr>
        <w:t>彼</w:t>
      </w:r>
      <w:r w:rsidRPr="00734E60">
        <w:rPr>
          <w:rFonts w:asciiTheme="majorEastAsia" w:eastAsiaTheme="majorEastAsia" w:hAnsiTheme="majorEastAsia" w:cs="Batang" w:hint="eastAsia"/>
          <w:sz w:val="22"/>
        </w:rPr>
        <w:t>らのしもべ</w:t>
      </w:r>
      <w:r w:rsidRPr="00734E60">
        <w:rPr>
          <w:rFonts w:asciiTheme="majorEastAsia" w:eastAsiaTheme="majorEastAsia" w:hAnsiTheme="majorEastAsia" w:cs="Batang" w:hint="eastAsia"/>
          <w:sz w:val="22"/>
          <w:lang w:eastAsia="ko-KR"/>
        </w:rPr>
        <w:t>、客、</w:t>
      </w:r>
      <w:r w:rsidRPr="00734E60">
        <w:rPr>
          <w:rFonts w:asciiTheme="majorEastAsia" w:eastAsiaTheme="majorEastAsia" w:hAnsiTheme="majorEastAsia" w:cs="Batang" w:hint="eastAsia"/>
          <w:sz w:val="22"/>
        </w:rPr>
        <w:t>そして</w:t>
      </w:r>
      <w:r w:rsidRPr="00734E60">
        <w:rPr>
          <w:rFonts w:asciiTheme="majorEastAsia" w:eastAsiaTheme="majorEastAsia" w:hAnsiTheme="majorEastAsia" w:cs="Batang" w:hint="eastAsia"/>
          <w:sz w:val="22"/>
          <w:lang w:eastAsia="ko-KR"/>
        </w:rPr>
        <w:t>家畜</w:t>
      </w:r>
      <w:r w:rsidRPr="00734E60">
        <w:rPr>
          <w:rFonts w:asciiTheme="majorEastAsia" w:eastAsiaTheme="majorEastAsia" w:hAnsiTheme="majorEastAsia" w:cs="Batang" w:hint="eastAsia"/>
          <w:sz w:val="22"/>
        </w:rPr>
        <w:t>さえも</w:t>
      </w:r>
      <w:r w:rsidRPr="00734E60">
        <w:rPr>
          <w:rFonts w:asciiTheme="majorEastAsia" w:eastAsiaTheme="majorEastAsia" w:hAnsiTheme="majorEastAsia" w:cs="Batang" w:hint="eastAsia"/>
          <w:sz w:val="22"/>
          <w:lang w:eastAsia="ko-KR"/>
        </w:rPr>
        <w:t>決</w:t>
      </w:r>
      <w:r w:rsidRPr="00734E60">
        <w:rPr>
          <w:rFonts w:asciiTheme="majorEastAsia" w:eastAsiaTheme="majorEastAsia" w:hAnsiTheme="majorEastAsia" w:cs="Batang" w:hint="eastAsia"/>
          <w:sz w:val="22"/>
        </w:rPr>
        <w:t>して</w:t>
      </w:r>
      <w:r w:rsidRPr="00734E60">
        <w:rPr>
          <w:rFonts w:asciiTheme="majorEastAsia" w:eastAsiaTheme="majorEastAsia" w:hAnsiTheme="majorEastAsia" w:cs="Batang" w:hint="eastAsia"/>
          <w:sz w:val="22"/>
          <w:lang w:eastAsia="ko-KR"/>
        </w:rPr>
        <w:t>働</w:t>
      </w:r>
      <w:r w:rsidRPr="00734E60">
        <w:rPr>
          <w:rFonts w:asciiTheme="majorEastAsia" w:eastAsiaTheme="majorEastAsia" w:hAnsiTheme="majorEastAsia" w:cs="Batang" w:hint="eastAsia"/>
          <w:sz w:val="22"/>
        </w:rPr>
        <w:t>いてはなりませんでした</w:t>
      </w:r>
      <w:r w:rsidR="004679C4" w:rsidRPr="00734E60">
        <w:rPr>
          <w:rFonts w:asciiTheme="majorEastAsia" w:eastAsiaTheme="majorEastAsia" w:hAnsiTheme="majorEastAsia"/>
          <w:sz w:val="22"/>
          <w:lang w:eastAsia="ko-KR"/>
        </w:rPr>
        <w:t>(</w:t>
      </w:r>
      <w:r w:rsidRPr="00734E60">
        <w:rPr>
          <w:rFonts w:asciiTheme="majorEastAsia" w:eastAsiaTheme="majorEastAsia" w:hAnsiTheme="majorEastAsia" w:cs="Batang" w:hint="eastAsia"/>
          <w:sz w:val="22"/>
          <w:lang w:eastAsia="ko-KR"/>
        </w:rPr>
        <w:t>出</w:t>
      </w:r>
      <w:r w:rsidR="004679C4" w:rsidRPr="00734E60">
        <w:rPr>
          <w:rFonts w:asciiTheme="majorEastAsia" w:eastAsiaTheme="majorEastAsia" w:hAnsiTheme="majorEastAsia"/>
          <w:sz w:val="22"/>
          <w:lang w:eastAsia="ko-KR"/>
        </w:rPr>
        <w:t>20:8</w:t>
      </w:r>
      <w:r w:rsidRPr="00734E60">
        <w:rPr>
          <w:rFonts w:asciiTheme="majorEastAsia" w:eastAsiaTheme="majorEastAsia" w:hAnsiTheme="majorEastAsia" w:cs="ＭＳ 明朝" w:hint="eastAsia"/>
          <w:sz w:val="22"/>
          <w:lang w:eastAsia="ko-KR"/>
        </w:rPr>
        <w:t>～</w:t>
      </w:r>
      <w:r w:rsidR="004679C4" w:rsidRPr="00734E60">
        <w:rPr>
          <w:rFonts w:asciiTheme="majorEastAsia" w:eastAsiaTheme="majorEastAsia" w:hAnsiTheme="majorEastAsia" w:cs="Century"/>
          <w:sz w:val="22"/>
          <w:lang w:eastAsia="ko-KR"/>
        </w:rPr>
        <w:t>11)</w:t>
      </w:r>
      <w:r w:rsidRPr="00734E60">
        <w:rPr>
          <w:rFonts w:asciiTheme="majorEastAsia" w:eastAsiaTheme="majorEastAsia" w:hAnsiTheme="majorEastAsia" w:cs="Century" w:hint="eastAsia"/>
          <w:sz w:val="22"/>
        </w:rPr>
        <w:t>。しかし、ネヘミヤが離れた間にユダの民たちは安息日に農作をし、商売をし、外国人たちもエルサレムに入り物を売り買いしていました</w:t>
      </w:r>
      <w:r w:rsidR="004679C4" w:rsidRPr="00734E60">
        <w:rPr>
          <w:rFonts w:asciiTheme="majorEastAsia" w:eastAsiaTheme="majorEastAsia" w:hAnsiTheme="majorEastAsia"/>
          <w:sz w:val="22"/>
        </w:rPr>
        <w:t>(</w:t>
      </w:r>
      <w:r w:rsidRPr="00734E60">
        <w:rPr>
          <w:rFonts w:asciiTheme="majorEastAsia" w:eastAsiaTheme="majorEastAsia" w:hAnsiTheme="majorEastAsia" w:cs="Batang" w:hint="eastAsia"/>
          <w:sz w:val="22"/>
        </w:rPr>
        <w:t>ネヘミヤ</w:t>
      </w:r>
      <w:r w:rsidR="004679C4" w:rsidRPr="00734E60">
        <w:rPr>
          <w:rFonts w:asciiTheme="majorEastAsia" w:eastAsiaTheme="majorEastAsia" w:hAnsiTheme="majorEastAsia"/>
          <w:sz w:val="22"/>
        </w:rPr>
        <w:t xml:space="preserve"> 13:15</w:t>
      </w:r>
      <w:r w:rsidRPr="00734E60">
        <w:rPr>
          <w:rFonts w:asciiTheme="majorEastAsia" w:eastAsiaTheme="majorEastAsia" w:hAnsiTheme="majorEastAsia" w:cs="ＭＳ 明朝" w:hint="eastAsia"/>
          <w:sz w:val="22"/>
        </w:rPr>
        <w:t>～</w:t>
      </w:r>
      <w:r w:rsidR="004679C4" w:rsidRPr="00734E60">
        <w:rPr>
          <w:rFonts w:asciiTheme="majorEastAsia" w:eastAsiaTheme="majorEastAsia" w:hAnsiTheme="majorEastAsia" w:cs="Century"/>
          <w:sz w:val="22"/>
        </w:rPr>
        <w:t>17)</w:t>
      </w:r>
      <w:r w:rsidRPr="00734E60">
        <w:rPr>
          <w:rFonts w:asciiTheme="majorEastAsia" w:eastAsiaTheme="majorEastAsia" w:hAnsiTheme="majorEastAsia" w:cs="Century" w:hint="eastAsia"/>
          <w:sz w:val="22"/>
        </w:rPr>
        <w:t>。これを見たネヘミヤは民たちを厳しく叱り、どのような人も安息日に働くことができないように</w:t>
      </w:r>
      <w:r w:rsidRPr="00734E60">
        <w:rPr>
          <w:rFonts w:asciiTheme="majorEastAsia" w:eastAsiaTheme="majorEastAsia" w:hAnsiTheme="majorEastAsia" w:cs="Batang" w:hint="eastAsia"/>
          <w:sz w:val="22"/>
        </w:rPr>
        <w:t>措置を取りました</w:t>
      </w:r>
      <w:r w:rsidR="004679C4" w:rsidRPr="00734E60">
        <w:rPr>
          <w:rFonts w:asciiTheme="majorEastAsia" w:eastAsiaTheme="majorEastAsia" w:hAnsiTheme="majorEastAsia"/>
          <w:sz w:val="22"/>
        </w:rPr>
        <w:t>(</w:t>
      </w:r>
      <w:r w:rsidRPr="00734E60">
        <w:rPr>
          <w:rFonts w:asciiTheme="majorEastAsia" w:eastAsiaTheme="majorEastAsia" w:hAnsiTheme="majorEastAsia" w:cs="Batang" w:hint="eastAsia"/>
          <w:sz w:val="22"/>
        </w:rPr>
        <w:t>ネヘミヤ</w:t>
      </w:r>
      <w:r w:rsidR="004679C4" w:rsidRPr="00734E60">
        <w:rPr>
          <w:rFonts w:asciiTheme="majorEastAsia" w:eastAsiaTheme="majorEastAsia" w:hAnsiTheme="majorEastAsia"/>
          <w:sz w:val="22"/>
        </w:rPr>
        <w:t>13:18</w:t>
      </w:r>
      <w:r w:rsidR="004679C4" w:rsidRPr="00734E60">
        <w:rPr>
          <w:rFonts w:asciiTheme="majorEastAsia" w:eastAsiaTheme="majorEastAsia" w:hAnsiTheme="majorEastAsia" w:cs="ＭＳ 明朝" w:hint="eastAsia"/>
          <w:sz w:val="22"/>
        </w:rPr>
        <w:t>∼</w:t>
      </w:r>
      <w:r w:rsidR="004679C4" w:rsidRPr="00734E60">
        <w:rPr>
          <w:rFonts w:asciiTheme="majorEastAsia" w:eastAsiaTheme="majorEastAsia" w:hAnsiTheme="majorEastAsia" w:cs="Century"/>
          <w:sz w:val="22"/>
        </w:rPr>
        <w:t>22)</w:t>
      </w:r>
      <w:r w:rsidRPr="00734E60">
        <w:rPr>
          <w:rFonts w:asciiTheme="majorEastAsia" w:eastAsiaTheme="majorEastAsia" w:hAnsiTheme="majorEastAsia" w:cs="Century" w:hint="eastAsia"/>
          <w:sz w:val="22"/>
        </w:rPr>
        <w:t>。</w:t>
      </w:r>
    </w:p>
    <w:p w:rsidR="002919CE" w:rsidRPr="00734E60" w:rsidRDefault="002919CE" w:rsidP="002919CE">
      <w:pPr>
        <w:rPr>
          <w:rFonts w:asciiTheme="majorEastAsia" w:eastAsiaTheme="majorEastAsia" w:hAnsiTheme="majorEastAsia" w:cs="Century" w:hint="eastAsia"/>
          <w:sz w:val="22"/>
        </w:rPr>
      </w:pPr>
      <w:r w:rsidRPr="00734E60">
        <w:rPr>
          <w:rFonts w:asciiTheme="majorEastAsia" w:eastAsiaTheme="majorEastAsia" w:hAnsiTheme="majorEastAsia" w:cs="Century" w:hint="eastAsia"/>
          <w:sz w:val="22"/>
        </w:rPr>
        <w:t>安息日は、6日間天地を創造された神様が</w:t>
      </w:r>
      <w:r w:rsidR="00C67643" w:rsidRPr="00734E60">
        <w:rPr>
          <w:rFonts w:asciiTheme="majorEastAsia" w:eastAsiaTheme="majorEastAsia" w:hAnsiTheme="majorEastAsia" w:cs="Century" w:hint="eastAsia"/>
          <w:sz w:val="22"/>
        </w:rPr>
        <w:t>７日目に安息された創造の秩序を覚え、すべての民が行っていた</w:t>
      </w:r>
      <w:r w:rsidR="00C67643" w:rsidRPr="00734E60">
        <w:rPr>
          <w:rFonts w:asciiTheme="majorEastAsia" w:eastAsiaTheme="majorEastAsia" w:hAnsiTheme="majorEastAsia" w:cs="Century" w:hint="eastAsia"/>
          <w:sz w:val="22"/>
        </w:rPr>
        <w:lastRenderedPageBreak/>
        <w:t>仕事をやめて、神様を礼拝する日です。イスラエルの人々は安息日をきよく守ることによって、自分たちがこの世と区別された聖なる民であることを確認し、肉体の休息を享受し、一週間の一日をただ神様にだけ集中することが出来たのです。</w:t>
      </w:r>
    </w:p>
    <w:p w:rsidR="00BE7F8E" w:rsidRPr="00734E60" w:rsidRDefault="00BE7F8E" w:rsidP="004679C4">
      <w:pPr>
        <w:rPr>
          <w:rFonts w:asciiTheme="majorEastAsia" w:eastAsiaTheme="majorEastAsia" w:hAnsiTheme="majorEastAsia" w:cs="Batang" w:hint="eastAsia"/>
          <w:sz w:val="22"/>
        </w:rPr>
      </w:pPr>
      <w:r w:rsidRPr="00734E60">
        <w:rPr>
          <w:rFonts w:asciiTheme="majorEastAsia" w:eastAsiaTheme="majorEastAsia" w:hAnsiTheme="majorEastAsia" w:cs="Batang" w:hint="eastAsia"/>
          <w:sz w:val="22"/>
        </w:rPr>
        <w:t>安息日はクリスチャンたちの主日と類似しています。私たちは主日を旧約時代の時の安息日のように律法として守る必要はありませんが、主日を守るということは、神様に私たちの時間を差し上げる献身であり、生活の中心が神様にあるということをお見せする信仰告白であります。主日を守ることは十分の一に加えて私たちの信仰の深みを決定する重要な尺度であります。主日をきよく守らなくてはいけません。</w:t>
      </w:r>
    </w:p>
    <w:p w:rsidR="004679C4" w:rsidRPr="00734E60" w:rsidRDefault="004679C4" w:rsidP="004679C4">
      <w:pPr>
        <w:rPr>
          <w:rFonts w:asciiTheme="majorEastAsia" w:eastAsiaTheme="majorEastAsia" w:hAnsiTheme="majorEastAsia"/>
          <w:b/>
          <w:sz w:val="22"/>
          <w:lang w:eastAsia="ko-KR"/>
        </w:rPr>
      </w:pPr>
      <w:r w:rsidRPr="00734E60">
        <w:rPr>
          <w:rFonts w:asciiTheme="majorEastAsia" w:eastAsiaTheme="majorEastAsia" w:hAnsiTheme="majorEastAsia"/>
          <w:b/>
          <w:sz w:val="22"/>
          <w:lang w:eastAsia="ko-KR"/>
        </w:rPr>
        <w:t xml:space="preserve">4. </w:t>
      </w:r>
      <w:r w:rsidR="00363E49" w:rsidRPr="00734E60">
        <w:rPr>
          <w:rFonts w:asciiTheme="majorEastAsia" w:eastAsiaTheme="majorEastAsia" w:hAnsiTheme="majorEastAsia" w:hint="eastAsia"/>
          <w:b/>
          <w:sz w:val="22"/>
        </w:rPr>
        <w:t>異邦人との婚姻を整理した</w:t>
      </w:r>
    </w:p>
    <w:p w:rsidR="004D12D6" w:rsidRPr="00734E60" w:rsidRDefault="00363E49" w:rsidP="004679C4">
      <w:pPr>
        <w:rPr>
          <w:rFonts w:asciiTheme="majorEastAsia" w:eastAsiaTheme="majorEastAsia" w:hAnsiTheme="majorEastAsia" w:cs="Batang" w:hint="eastAsia"/>
          <w:sz w:val="22"/>
        </w:rPr>
      </w:pPr>
      <w:r w:rsidRPr="00734E60">
        <w:rPr>
          <w:rFonts w:asciiTheme="majorEastAsia" w:eastAsiaTheme="majorEastAsia" w:hAnsiTheme="majorEastAsia" w:cs="Batang" w:hint="eastAsia"/>
          <w:sz w:val="22"/>
        </w:rPr>
        <w:t>４番目に異邦人との婚姻を整理しました。異邦人との婚姻はイスラエルの歴史の中で絶えず行われた重大な罪の中の一つでした。ソロモンは異邦人との婚姻によって</w:t>
      </w:r>
      <w:r w:rsidR="004D12D6" w:rsidRPr="00734E60">
        <w:rPr>
          <w:rFonts w:asciiTheme="majorEastAsia" w:eastAsiaTheme="majorEastAsia" w:hAnsiTheme="majorEastAsia" w:cs="Batang" w:hint="eastAsia"/>
          <w:sz w:val="22"/>
        </w:rPr>
        <w:t>崩れ、アハブ王が妻として迎えたシドンの女イゼベルによって全イスラエルが危機に置かれました。</w:t>
      </w:r>
    </w:p>
    <w:p w:rsidR="004679C4" w:rsidRPr="00734E60" w:rsidRDefault="004D12D6" w:rsidP="004D12D6">
      <w:pPr>
        <w:rPr>
          <w:rFonts w:asciiTheme="majorEastAsia" w:eastAsiaTheme="majorEastAsia" w:hAnsiTheme="majorEastAsia" w:cs="Century" w:hint="eastAsia"/>
          <w:sz w:val="22"/>
        </w:rPr>
      </w:pPr>
      <w:r w:rsidRPr="00734E60">
        <w:rPr>
          <w:rFonts w:asciiTheme="majorEastAsia" w:eastAsiaTheme="majorEastAsia" w:hAnsiTheme="majorEastAsia" w:cs="Batang" w:hint="eastAsia"/>
          <w:sz w:val="22"/>
        </w:rPr>
        <w:t>ネヘミヤは新しく始まるユダの共同体が再び先祖たちの罪を犯すことで神様からの裁きを受けてはいけないゆえに、異邦人との婚姻を決して許しませんでした</w:t>
      </w:r>
      <w:r w:rsidR="004679C4" w:rsidRPr="00734E60">
        <w:rPr>
          <w:rFonts w:asciiTheme="majorEastAsia" w:eastAsiaTheme="majorEastAsia" w:hAnsiTheme="majorEastAsia"/>
          <w:sz w:val="22"/>
        </w:rPr>
        <w:t>(</w:t>
      </w:r>
      <w:r w:rsidRPr="00734E60">
        <w:rPr>
          <w:rFonts w:asciiTheme="majorEastAsia" w:eastAsiaTheme="majorEastAsia" w:hAnsiTheme="majorEastAsia" w:cs="Batang" w:hint="eastAsia"/>
          <w:sz w:val="22"/>
        </w:rPr>
        <w:t>ネヘミヤ</w:t>
      </w:r>
      <w:r w:rsidR="004679C4" w:rsidRPr="00734E60">
        <w:rPr>
          <w:rFonts w:asciiTheme="majorEastAsia" w:eastAsiaTheme="majorEastAsia" w:hAnsiTheme="majorEastAsia"/>
          <w:sz w:val="22"/>
        </w:rPr>
        <w:t>13:26</w:t>
      </w:r>
      <w:r w:rsidR="004679C4" w:rsidRPr="00734E60">
        <w:rPr>
          <w:rFonts w:asciiTheme="majorEastAsia" w:eastAsiaTheme="majorEastAsia" w:hAnsiTheme="majorEastAsia" w:cs="ＭＳ 明朝" w:hint="eastAsia"/>
          <w:sz w:val="22"/>
        </w:rPr>
        <w:t>∼</w:t>
      </w:r>
      <w:r w:rsidRPr="00734E60">
        <w:rPr>
          <w:rFonts w:asciiTheme="majorEastAsia" w:eastAsiaTheme="majorEastAsia" w:hAnsiTheme="majorEastAsia" w:cs="Century"/>
          <w:sz w:val="22"/>
        </w:rPr>
        <w:t>27)</w:t>
      </w:r>
      <w:r w:rsidRPr="00734E60">
        <w:rPr>
          <w:rFonts w:asciiTheme="majorEastAsia" w:eastAsiaTheme="majorEastAsia" w:hAnsiTheme="majorEastAsia" w:cs="Century" w:hint="eastAsia"/>
          <w:sz w:val="22"/>
        </w:rPr>
        <w:t>。</w:t>
      </w:r>
    </w:p>
    <w:p w:rsidR="004D12D6" w:rsidRPr="00734E60" w:rsidRDefault="004D12D6" w:rsidP="004D12D6">
      <w:pPr>
        <w:rPr>
          <w:rFonts w:asciiTheme="majorEastAsia" w:eastAsiaTheme="majorEastAsia" w:hAnsiTheme="majorEastAsia" w:cs="ＭＳ 明朝" w:hint="eastAsia"/>
          <w:sz w:val="22"/>
        </w:rPr>
      </w:pPr>
      <w:r w:rsidRPr="00734E60">
        <w:rPr>
          <w:rFonts w:asciiTheme="majorEastAsia" w:eastAsiaTheme="majorEastAsia" w:hAnsiTheme="majorEastAsia" w:cs="Century" w:hint="eastAsia"/>
          <w:sz w:val="22"/>
        </w:rPr>
        <w:t>神様が異邦人の配偶者を禁じられたのは、イスラエルが罪によって染まることを防ぐためでありました。私たちは恵みの時代を生きているゆえ、この律法を未信者との結婚禁止とまで解釈する必要はありません。しかし異邦人との婚姻の禁止は、私たちが霊的な純潔さを守らなくてはいけないことを悟らせてくれます。キリスト者にとって霊的な純潔、すなわち</w:t>
      </w:r>
      <w:r w:rsidR="004679C4" w:rsidRPr="00734E60">
        <w:rPr>
          <w:rFonts w:asciiTheme="majorEastAsia" w:eastAsiaTheme="majorEastAsia" w:hAnsiTheme="majorEastAsia"/>
          <w:sz w:val="22"/>
        </w:rPr>
        <w:t>‘</w:t>
      </w:r>
      <w:r w:rsidRPr="00734E60">
        <w:rPr>
          <w:rFonts w:asciiTheme="majorEastAsia" w:eastAsiaTheme="majorEastAsia" w:hAnsiTheme="majorEastAsia" w:hint="eastAsia"/>
          <w:sz w:val="22"/>
        </w:rPr>
        <w:t>たましいの幸い</w:t>
      </w:r>
      <w:r w:rsidR="004679C4" w:rsidRPr="00734E60">
        <w:rPr>
          <w:rFonts w:asciiTheme="majorEastAsia" w:eastAsiaTheme="majorEastAsia" w:hAnsiTheme="majorEastAsia" w:cs="ＭＳ 明朝" w:hint="eastAsia"/>
          <w:sz w:val="22"/>
        </w:rPr>
        <w:t>’</w:t>
      </w:r>
      <w:r w:rsidRPr="00734E60">
        <w:rPr>
          <w:rFonts w:asciiTheme="majorEastAsia" w:eastAsiaTheme="majorEastAsia" w:hAnsiTheme="majorEastAsia" w:cs="ＭＳ 明朝" w:hint="eastAsia"/>
          <w:sz w:val="22"/>
        </w:rPr>
        <w:t>ほどに重要なことはありません。日々神様の前で純潔を守り、この世において影響力を及ぼし、健康の祝福、環境の祝福も享受する私たち全てにならなくてはいけません。</w:t>
      </w:r>
    </w:p>
    <w:p w:rsidR="004679C4" w:rsidRPr="00734E60" w:rsidRDefault="004679C4" w:rsidP="004679C4">
      <w:pPr>
        <w:rPr>
          <w:rFonts w:asciiTheme="majorEastAsia" w:eastAsiaTheme="majorEastAsia" w:hAnsiTheme="majorEastAsia"/>
          <w:sz w:val="22"/>
          <w:lang w:eastAsia="ko-KR"/>
        </w:rPr>
      </w:pPr>
      <w:r w:rsidRPr="00734E60">
        <w:rPr>
          <w:rFonts w:asciiTheme="majorEastAsia" w:eastAsiaTheme="majorEastAsia" w:hAnsiTheme="majorEastAsia" w:hint="eastAsia"/>
          <w:sz w:val="22"/>
          <w:lang w:eastAsia="ko-KR"/>
        </w:rPr>
        <w:t>◎</w:t>
      </w:r>
      <w:r w:rsidRPr="00734E60">
        <w:rPr>
          <w:rFonts w:asciiTheme="majorEastAsia" w:eastAsiaTheme="majorEastAsia" w:hAnsiTheme="majorEastAsia"/>
          <w:sz w:val="22"/>
          <w:lang w:eastAsia="ko-KR"/>
        </w:rPr>
        <w:t xml:space="preserve"> </w:t>
      </w:r>
      <w:r w:rsidR="004B7921" w:rsidRPr="00734E60">
        <w:rPr>
          <w:rFonts w:asciiTheme="majorEastAsia" w:eastAsiaTheme="majorEastAsia" w:hAnsiTheme="majorEastAsia" w:cs="Batang" w:hint="eastAsia"/>
          <w:sz w:val="22"/>
        </w:rPr>
        <w:t>マナの要約</w:t>
      </w:r>
    </w:p>
    <w:p w:rsidR="004679C4" w:rsidRPr="00734E60" w:rsidRDefault="004679C4" w:rsidP="004679C4">
      <w:pPr>
        <w:rPr>
          <w:rFonts w:asciiTheme="majorEastAsia" w:eastAsiaTheme="majorEastAsia" w:hAnsiTheme="majorEastAsia"/>
          <w:sz w:val="22"/>
          <w:lang w:eastAsia="ko-KR"/>
        </w:rPr>
      </w:pPr>
      <w:r w:rsidRPr="00734E60">
        <w:rPr>
          <w:rFonts w:asciiTheme="majorEastAsia" w:eastAsiaTheme="majorEastAsia" w:hAnsiTheme="majorEastAsia"/>
          <w:sz w:val="22"/>
          <w:lang w:eastAsia="ko-KR"/>
        </w:rPr>
        <w:t>&lt;</w:t>
      </w:r>
      <w:r w:rsidR="004B7921" w:rsidRPr="00734E60">
        <w:rPr>
          <w:rFonts w:asciiTheme="majorEastAsia" w:eastAsiaTheme="majorEastAsia" w:hAnsiTheme="majorEastAsia" w:cs="Batang" w:hint="eastAsia"/>
          <w:sz w:val="22"/>
        </w:rPr>
        <w:t>聖殿をきよくした</w:t>
      </w:r>
      <w:r w:rsidRPr="00734E60">
        <w:rPr>
          <w:rFonts w:asciiTheme="majorEastAsia" w:eastAsiaTheme="majorEastAsia" w:hAnsiTheme="majorEastAsia"/>
          <w:sz w:val="22"/>
          <w:lang w:eastAsia="ko-KR"/>
        </w:rPr>
        <w:t>&gt;</w:t>
      </w:r>
    </w:p>
    <w:p w:rsidR="00734E60" w:rsidRPr="00734E60" w:rsidRDefault="004679C4" w:rsidP="004679C4">
      <w:pPr>
        <w:rPr>
          <w:rFonts w:asciiTheme="majorEastAsia" w:eastAsiaTheme="majorEastAsia" w:hAnsiTheme="majorEastAsia" w:hint="eastAsia"/>
          <w:sz w:val="22"/>
        </w:rPr>
      </w:pPr>
      <w:r w:rsidRPr="00734E60">
        <w:rPr>
          <w:rFonts w:asciiTheme="majorEastAsia" w:eastAsiaTheme="majorEastAsia" w:hAnsiTheme="majorEastAsia"/>
          <w:sz w:val="22"/>
        </w:rPr>
        <w:t xml:space="preserve">1. </w:t>
      </w:r>
      <w:r w:rsidR="00734E60" w:rsidRPr="00734E60">
        <w:rPr>
          <w:rFonts w:asciiTheme="majorEastAsia" w:eastAsiaTheme="majorEastAsia" w:hAnsiTheme="majorEastAsia" w:hint="eastAsia"/>
          <w:sz w:val="22"/>
        </w:rPr>
        <w:t>ネヘミヤのいない間に再び不従順するようになったユダの民を立ち返らせるためにネヘミヤが再びエルサレムへと下ってきました。</w:t>
      </w:r>
    </w:p>
    <w:p w:rsidR="00734E60" w:rsidRPr="00734E60" w:rsidRDefault="004679C4" w:rsidP="004679C4">
      <w:pPr>
        <w:rPr>
          <w:rFonts w:asciiTheme="majorEastAsia" w:eastAsiaTheme="majorEastAsia" w:hAnsiTheme="majorEastAsia" w:hint="eastAsia"/>
          <w:sz w:val="22"/>
        </w:rPr>
      </w:pPr>
      <w:r w:rsidRPr="00734E60">
        <w:rPr>
          <w:rFonts w:asciiTheme="majorEastAsia" w:eastAsiaTheme="majorEastAsia" w:hAnsiTheme="majorEastAsia"/>
          <w:sz w:val="22"/>
        </w:rPr>
        <w:t xml:space="preserve">2. </w:t>
      </w:r>
      <w:r w:rsidR="00734E60" w:rsidRPr="00734E60">
        <w:rPr>
          <w:rFonts w:asciiTheme="majorEastAsia" w:eastAsiaTheme="majorEastAsia" w:hAnsiTheme="majorEastAsia" w:hint="eastAsia"/>
          <w:sz w:val="22"/>
        </w:rPr>
        <w:t>ネヘミヤは聖殿からトビヤを追い出すことで聖殿をきよくしました。</w:t>
      </w:r>
    </w:p>
    <w:p w:rsidR="004679C4" w:rsidRPr="00734E60" w:rsidRDefault="004679C4" w:rsidP="004679C4">
      <w:pPr>
        <w:rPr>
          <w:rFonts w:asciiTheme="majorEastAsia" w:eastAsiaTheme="majorEastAsia" w:hAnsiTheme="majorEastAsia"/>
          <w:sz w:val="22"/>
        </w:rPr>
      </w:pPr>
      <w:r w:rsidRPr="00734E60">
        <w:rPr>
          <w:rFonts w:asciiTheme="majorEastAsia" w:eastAsiaTheme="majorEastAsia" w:hAnsiTheme="majorEastAsia"/>
          <w:sz w:val="22"/>
        </w:rPr>
        <w:t xml:space="preserve">3. </w:t>
      </w:r>
      <w:r w:rsidR="00734E60" w:rsidRPr="00734E60">
        <w:rPr>
          <w:rFonts w:asciiTheme="majorEastAsia" w:eastAsiaTheme="majorEastAsia" w:hAnsiTheme="majorEastAsia" w:hint="eastAsia"/>
          <w:sz w:val="22"/>
        </w:rPr>
        <w:t>神様の聖霊が住まわれる私たちの体をいつもきよくしましょう。</w:t>
      </w:r>
    </w:p>
    <w:p w:rsidR="004679C4" w:rsidRPr="00734E60" w:rsidRDefault="004679C4" w:rsidP="004679C4">
      <w:pPr>
        <w:rPr>
          <w:rFonts w:asciiTheme="majorEastAsia" w:eastAsiaTheme="majorEastAsia" w:hAnsiTheme="majorEastAsia"/>
          <w:sz w:val="22"/>
        </w:rPr>
      </w:pPr>
      <w:r w:rsidRPr="00734E60">
        <w:rPr>
          <w:rFonts w:asciiTheme="majorEastAsia" w:eastAsiaTheme="majorEastAsia" w:hAnsiTheme="majorEastAsia"/>
          <w:sz w:val="22"/>
        </w:rPr>
        <w:t>&lt;</w:t>
      </w:r>
      <w:r w:rsidR="004B7921" w:rsidRPr="00734E60">
        <w:rPr>
          <w:rFonts w:asciiTheme="majorEastAsia" w:eastAsiaTheme="majorEastAsia" w:hAnsiTheme="majorEastAsia" w:cs="Batang" w:hint="eastAsia"/>
          <w:sz w:val="22"/>
        </w:rPr>
        <w:t>十一条の定めを正しくした</w:t>
      </w:r>
      <w:r w:rsidRPr="00734E60">
        <w:rPr>
          <w:rFonts w:asciiTheme="majorEastAsia" w:eastAsiaTheme="majorEastAsia" w:hAnsiTheme="majorEastAsia"/>
          <w:sz w:val="22"/>
        </w:rPr>
        <w:t>&gt;</w:t>
      </w:r>
    </w:p>
    <w:p w:rsidR="00734E60" w:rsidRPr="00734E60" w:rsidRDefault="004679C4" w:rsidP="004679C4">
      <w:pPr>
        <w:rPr>
          <w:rFonts w:asciiTheme="majorEastAsia" w:eastAsiaTheme="majorEastAsia" w:hAnsiTheme="majorEastAsia" w:hint="eastAsia"/>
          <w:sz w:val="22"/>
        </w:rPr>
      </w:pPr>
      <w:r w:rsidRPr="00734E60">
        <w:rPr>
          <w:rFonts w:asciiTheme="majorEastAsia" w:eastAsiaTheme="majorEastAsia" w:hAnsiTheme="majorEastAsia"/>
          <w:sz w:val="22"/>
        </w:rPr>
        <w:t xml:space="preserve">1. </w:t>
      </w:r>
      <w:r w:rsidR="00734E60" w:rsidRPr="00734E60">
        <w:rPr>
          <w:rFonts w:asciiTheme="majorEastAsia" w:eastAsiaTheme="majorEastAsia" w:hAnsiTheme="majorEastAsia" w:hint="eastAsia"/>
          <w:sz w:val="22"/>
        </w:rPr>
        <w:t>ネヘミヤはユダの民の十分の一の定めを正しく守らせ、礼拝を回復しました。</w:t>
      </w:r>
    </w:p>
    <w:p w:rsidR="004679C4" w:rsidRPr="00734E60" w:rsidRDefault="004679C4" w:rsidP="004679C4">
      <w:pPr>
        <w:rPr>
          <w:rFonts w:asciiTheme="majorEastAsia" w:eastAsiaTheme="majorEastAsia" w:hAnsiTheme="majorEastAsia"/>
          <w:sz w:val="22"/>
          <w:lang w:eastAsia="ko-KR"/>
        </w:rPr>
      </w:pPr>
      <w:r w:rsidRPr="00734E60">
        <w:rPr>
          <w:rFonts w:asciiTheme="majorEastAsia" w:eastAsiaTheme="majorEastAsia" w:hAnsiTheme="majorEastAsia"/>
          <w:sz w:val="22"/>
          <w:lang w:eastAsia="ko-KR"/>
        </w:rPr>
        <w:t xml:space="preserve">2. </w:t>
      </w:r>
      <w:r w:rsidR="00734E60" w:rsidRPr="00734E60">
        <w:rPr>
          <w:rFonts w:asciiTheme="majorEastAsia" w:eastAsiaTheme="majorEastAsia" w:hAnsiTheme="majorEastAsia" w:hint="eastAsia"/>
          <w:sz w:val="22"/>
        </w:rPr>
        <w:t>十分の一は礼拝のための捧げものであるだけでなく、私たちの信仰告白です。</w:t>
      </w:r>
    </w:p>
    <w:p w:rsidR="004679C4" w:rsidRPr="00734E60" w:rsidRDefault="004679C4" w:rsidP="004679C4">
      <w:pPr>
        <w:rPr>
          <w:rFonts w:asciiTheme="majorEastAsia" w:eastAsiaTheme="majorEastAsia" w:hAnsiTheme="majorEastAsia"/>
          <w:sz w:val="22"/>
        </w:rPr>
      </w:pPr>
      <w:r w:rsidRPr="00734E60">
        <w:rPr>
          <w:rFonts w:asciiTheme="majorEastAsia" w:eastAsiaTheme="majorEastAsia" w:hAnsiTheme="majorEastAsia"/>
          <w:sz w:val="22"/>
        </w:rPr>
        <w:t>&lt;</w:t>
      </w:r>
      <w:r w:rsidR="004B7921" w:rsidRPr="00734E60">
        <w:rPr>
          <w:rFonts w:asciiTheme="majorEastAsia" w:eastAsiaTheme="majorEastAsia" w:hAnsiTheme="majorEastAsia" w:cs="Batang" w:hint="eastAsia"/>
          <w:sz w:val="22"/>
        </w:rPr>
        <w:t>安息日をきよく守るようにした</w:t>
      </w:r>
      <w:r w:rsidRPr="00734E60">
        <w:rPr>
          <w:rFonts w:asciiTheme="majorEastAsia" w:eastAsiaTheme="majorEastAsia" w:hAnsiTheme="majorEastAsia"/>
          <w:sz w:val="22"/>
        </w:rPr>
        <w:t>&gt;</w:t>
      </w:r>
    </w:p>
    <w:p w:rsidR="00734E60" w:rsidRPr="00734E60" w:rsidRDefault="004679C4" w:rsidP="004679C4">
      <w:pPr>
        <w:rPr>
          <w:rFonts w:asciiTheme="majorEastAsia" w:eastAsiaTheme="majorEastAsia" w:hAnsiTheme="majorEastAsia" w:hint="eastAsia"/>
          <w:sz w:val="22"/>
        </w:rPr>
      </w:pPr>
      <w:r w:rsidRPr="00734E60">
        <w:rPr>
          <w:rFonts w:asciiTheme="majorEastAsia" w:eastAsiaTheme="majorEastAsia" w:hAnsiTheme="majorEastAsia"/>
          <w:sz w:val="22"/>
        </w:rPr>
        <w:t xml:space="preserve">1. </w:t>
      </w:r>
      <w:r w:rsidR="00734E60" w:rsidRPr="00734E60">
        <w:rPr>
          <w:rFonts w:asciiTheme="majorEastAsia" w:eastAsiaTheme="majorEastAsia" w:hAnsiTheme="majorEastAsia" w:hint="eastAsia"/>
          <w:sz w:val="22"/>
        </w:rPr>
        <w:t>ネヘミヤは安息日を守らないユダの民を叱り、安息日をきよく守るようにしました。</w:t>
      </w:r>
    </w:p>
    <w:p w:rsidR="004679C4" w:rsidRPr="00734E60" w:rsidRDefault="004679C4" w:rsidP="004679C4">
      <w:pPr>
        <w:rPr>
          <w:rFonts w:asciiTheme="majorEastAsia" w:eastAsiaTheme="majorEastAsia" w:hAnsiTheme="majorEastAsia"/>
          <w:sz w:val="22"/>
        </w:rPr>
      </w:pPr>
      <w:r w:rsidRPr="00734E60">
        <w:rPr>
          <w:rFonts w:asciiTheme="majorEastAsia" w:eastAsiaTheme="majorEastAsia" w:hAnsiTheme="majorEastAsia"/>
          <w:sz w:val="22"/>
        </w:rPr>
        <w:t xml:space="preserve">2. </w:t>
      </w:r>
      <w:r w:rsidR="00734E60" w:rsidRPr="00734E60">
        <w:rPr>
          <w:rFonts w:asciiTheme="majorEastAsia" w:eastAsiaTheme="majorEastAsia" w:hAnsiTheme="majorEastAsia" w:hint="eastAsia"/>
          <w:sz w:val="22"/>
        </w:rPr>
        <w:t>主日を守ることで私たちの人生の中心が神様にあるということを示しましょう。</w:t>
      </w:r>
      <w:r w:rsidRPr="00734E60">
        <w:rPr>
          <w:rFonts w:asciiTheme="majorEastAsia" w:eastAsiaTheme="majorEastAsia" w:hAnsiTheme="majorEastAsia"/>
          <w:sz w:val="22"/>
        </w:rPr>
        <w:t xml:space="preserve"> </w:t>
      </w:r>
    </w:p>
    <w:p w:rsidR="004679C4" w:rsidRPr="00734E60" w:rsidRDefault="004679C4" w:rsidP="004679C4">
      <w:pPr>
        <w:rPr>
          <w:rFonts w:asciiTheme="majorEastAsia" w:eastAsiaTheme="majorEastAsia" w:hAnsiTheme="majorEastAsia"/>
          <w:sz w:val="22"/>
          <w:lang w:eastAsia="ko-KR"/>
        </w:rPr>
      </w:pPr>
      <w:r w:rsidRPr="00734E60">
        <w:rPr>
          <w:rFonts w:asciiTheme="majorEastAsia" w:eastAsiaTheme="majorEastAsia" w:hAnsiTheme="majorEastAsia"/>
          <w:sz w:val="22"/>
          <w:lang w:eastAsia="ko-KR"/>
        </w:rPr>
        <w:t>&lt;</w:t>
      </w:r>
      <w:r w:rsidR="004B7921" w:rsidRPr="00734E60">
        <w:rPr>
          <w:rFonts w:asciiTheme="majorEastAsia" w:eastAsiaTheme="majorEastAsia" w:hAnsiTheme="majorEastAsia" w:cs="Batang" w:hint="eastAsia"/>
          <w:sz w:val="22"/>
        </w:rPr>
        <w:t>異邦人との婚姻を整理した</w:t>
      </w:r>
      <w:r w:rsidRPr="00734E60">
        <w:rPr>
          <w:rFonts w:asciiTheme="majorEastAsia" w:eastAsiaTheme="majorEastAsia" w:hAnsiTheme="majorEastAsia"/>
          <w:sz w:val="22"/>
          <w:lang w:eastAsia="ko-KR"/>
        </w:rPr>
        <w:t>&gt;</w:t>
      </w:r>
    </w:p>
    <w:p w:rsidR="004679C4" w:rsidRPr="00734E60" w:rsidRDefault="004679C4" w:rsidP="004679C4">
      <w:pPr>
        <w:rPr>
          <w:rFonts w:asciiTheme="majorEastAsia" w:eastAsiaTheme="majorEastAsia" w:hAnsiTheme="majorEastAsia"/>
          <w:sz w:val="22"/>
          <w:lang w:eastAsia="ko-KR"/>
        </w:rPr>
      </w:pPr>
      <w:r w:rsidRPr="00734E60">
        <w:rPr>
          <w:rFonts w:asciiTheme="majorEastAsia" w:eastAsiaTheme="majorEastAsia" w:hAnsiTheme="majorEastAsia"/>
          <w:sz w:val="22"/>
        </w:rPr>
        <w:t xml:space="preserve">1. </w:t>
      </w:r>
      <w:r w:rsidR="00734E60" w:rsidRPr="00734E60">
        <w:rPr>
          <w:rFonts w:asciiTheme="majorEastAsia" w:eastAsiaTheme="majorEastAsia" w:hAnsiTheme="majorEastAsia" w:hint="eastAsia"/>
          <w:sz w:val="22"/>
        </w:rPr>
        <w:t>ネヘミヤは異邦人との婚姻を整理しました。</w:t>
      </w:r>
    </w:p>
    <w:p w:rsidR="00734E60" w:rsidRPr="00734E60" w:rsidRDefault="004679C4" w:rsidP="004679C4">
      <w:pPr>
        <w:rPr>
          <w:rFonts w:asciiTheme="majorEastAsia" w:eastAsiaTheme="majorEastAsia" w:hAnsiTheme="majorEastAsia" w:hint="eastAsia"/>
          <w:sz w:val="22"/>
        </w:rPr>
      </w:pPr>
      <w:r w:rsidRPr="00734E60">
        <w:rPr>
          <w:rFonts w:asciiTheme="majorEastAsia" w:eastAsiaTheme="majorEastAsia" w:hAnsiTheme="majorEastAsia"/>
          <w:sz w:val="22"/>
          <w:lang w:eastAsia="ko-KR"/>
        </w:rPr>
        <w:t xml:space="preserve">2. </w:t>
      </w:r>
      <w:r w:rsidR="00734E60" w:rsidRPr="00734E60">
        <w:rPr>
          <w:rFonts w:asciiTheme="majorEastAsia" w:eastAsiaTheme="majorEastAsia" w:hAnsiTheme="majorEastAsia" w:hint="eastAsia"/>
          <w:sz w:val="22"/>
        </w:rPr>
        <w:t>心と生活の不純物を取り除き、神様の前で純潔を守らなくてはなりません。</w:t>
      </w:r>
    </w:p>
    <w:p w:rsidR="004679C4" w:rsidRPr="00734E60" w:rsidRDefault="004679C4" w:rsidP="004679C4">
      <w:pPr>
        <w:rPr>
          <w:rFonts w:asciiTheme="majorEastAsia" w:eastAsiaTheme="majorEastAsia" w:hAnsiTheme="majorEastAsia"/>
          <w:sz w:val="22"/>
          <w:lang w:eastAsia="ko-KR"/>
        </w:rPr>
      </w:pPr>
      <w:r w:rsidRPr="00734E60">
        <w:rPr>
          <w:rFonts w:asciiTheme="majorEastAsia" w:eastAsiaTheme="majorEastAsia" w:hAnsiTheme="majorEastAsia" w:hint="eastAsia"/>
          <w:sz w:val="22"/>
          <w:lang w:eastAsia="ko-KR"/>
        </w:rPr>
        <w:t>◎</w:t>
      </w:r>
      <w:r w:rsidRPr="00734E60">
        <w:rPr>
          <w:rFonts w:asciiTheme="majorEastAsia" w:eastAsiaTheme="majorEastAsia" w:hAnsiTheme="majorEastAsia"/>
          <w:sz w:val="22"/>
          <w:lang w:eastAsia="ko-KR"/>
        </w:rPr>
        <w:t xml:space="preserve"> </w:t>
      </w:r>
      <w:r w:rsidR="00B72F2A" w:rsidRPr="00734E60">
        <w:rPr>
          <w:rFonts w:asciiTheme="majorEastAsia" w:eastAsiaTheme="majorEastAsia" w:hAnsiTheme="majorEastAsia" w:cs="Batang" w:hint="eastAsia"/>
          <w:sz w:val="22"/>
        </w:rPr>
        <w:t>生活の中のマナ</w:t>
      </w:r>
    </w:p>
    <w:p w:rsidR="004679C4" w:rsidRPr="00734E60" w:rsidRDefault="004679C4" w:rsidP="004679C4">
      <w:pPr>
        <w:rPr>
          <w:rFonts w:asciiTheme="majorEastAsia" w:eastAsiaTheme="majorEastAsia" w:hAnsiTheme="majorEastAsia"/>
          <w:sz w:val="22"/>
        </w:rPr>
      </w:pPr>
      <w:r w:rsidRPr="00734E60">
        <w:rPr>
          <w:rFonts w:asciiTheme="majorEastAsia" w:eastAsiaTheme="majorEastAsia" w:hAnsiTheme="majorEastAsia"/>
          <w:sz w:val="22"/>
        </w:rPr>
        <w:t>&lt;</w:t>
      </w:r>
      <w:r w:rsidR="00B72F2A" w:rsidRPr="00734E60">
        <w:rPr>
          <w:rFonts w:asciiTheme="majorEastAsia" w:eastAsiaTheme="majorEastAsia" w:hAnsiTheme="majorEastAsia" w:cs="Batang" w:hint="eastAsia"/>
          <w:sz w:val="22"/>
        </w:rPr>
        <w:t>隣の人と挨拶</w:t>
      </w:r>
      <w:r w:rsidRPr="00734E60">
        <w:rPr>
          <w:rFonts w:asciiTheme="majorEastAsia" w:eastAsiaTheme="majorEastAsia" w:hAnsiTheme="majorEastAsia"/>
          <w:sz w:val="22"/>
        </w:rPr>
        <w:t>&gt;</w:t>
      </w:r>
    </w:p>
    <w:p w:rsidR="00B72F2A" w:rsidRPr="00734E60" w:rsidRDefault="00B72F2A" w:rsidP="00B72F2A">
      <w:pPr>
        <w:pStyle w:val="a5"/>
        <w:numPr>
          <w:ilvl w:val="0"/>
          <w:numId w:val="1"/>
        </w:numPr>
        <w:ind w:leftChars="0"/>
        <w:rPr>
          <w:rFonts w:asciiTheme="majorEastAsia" w:eastAsiaTheme="majorEastAsia" w:hAnsiTheme="majorEastAsia" w:hint="eastAsia"/>
          <w:sz w:val="22"/>
        </w:rPr>
      </w:pPr>
      <w:r w:rsidRPr="00734E60">
        <w:rPr>
          <w:rFonts w:asciiTheme="majorEastAsia" w:eastAsiaTheme="majorEastAsia" w:hAnsiTheme="majorEastAsia" w:cs="Batang" w:hint="eastAsia"/>
          <w:sz w:val="22"/>
        </w:rPr>
        <w:t>私たちのたましいをきよく守りましょう。</w:t>
      </w:r>
      <w:r w:rsidR="004679C4" w:rsidRPr="00734E60">
        <w:rPr>
          <w:rFonts w:asciiTheme="majorEastAsia" w:eastAsiaTheme="majorEastAsia" w:hAnsiTheme="majorEastAsia"/>
          <w:sz w:val="22"/>
        </w:rPr>
        <w:t xml:space="preserve">2. </w:t>
      </w:r>
      <w:r w:rsidRPr="00734E60">
        <w:rPr>
          <w:rFonts w:asciiTheme="majorEastAsia" w:eastAsiaTheme="majorEastAsia" w:hAnsiTheme="majorEastAsia" w:hint="eastAsia"/>
          <w:sz w:val="22"/>
        </w:rPr>
        <w:t>十分の一信仰を告白しましょう。</w:t>
      </w:r>
      <w:r w:rsidR="004679C4" w:rsidRPr="00734E60">
        <w:rPr>
          <w:rFonts w:asciiTheme="majorEastAsia" w:eastAsiaTheme="majorEastAsia" w:hAnsiTheme="majorEastAsia"/>
          <w:sz w:val="22"/>
        </w:rPr>
        <w:t>3.</w:t>
      </w:r>
      <w:r w:rsidRPr="00734E60">
        <w:rPr>
          <w:rFonts w:asciiTheme="majorEastAsia" w:eastAsiaTheme="majorEastAsia" w:hAnsiTheme="majorEastAsia" w:hint="eastAsia"/>
          <w:sz w:val="22"/>
        </w:rPr>
        <w:t>主日を守りましょう。</w:t>
      </w:r>
    </w:p>
    <w:p w:rsidR="004679C4" w:rsidRPr="00734E60" w:rsidRDefault="004679C4" w:rsidP="004679C4">
      <w:pPr>
        <w:rPr>
          <w:rFonts w:asciiTheme="majorEastAsia" w:eastAsiaTheme="majorEastAsia" w:hAnsiTheme="majorEastAsia"/>
          <w:sz w:val="22"/>
        </w:rPr>
      </w:pPr>
      <w:r w:rsidRPr="00734E60">
        <w:rPr>
          <w:rFonts w:asciiTheme="majorEastAsia" w:eastAsiaTheme="majorEastAsia" w:hAnsiTheme="majorEastAsia"/>
          <w:sz w:val="22"/>
        </w:rPr>
        <w:t>&lt;</w:t>
      </w:r>
      <w:r w:rsidR="00B72F2A" w:rsidRPr="00734E60">
        <w:rPr>
          <w:rFonts w:asciiTheme="majorEastAsia" w:eastAsiaTheme="majorEastAsia" w:hAnsiTheme="majorEastAsia" w:cs="Batang" w:hint="eastAsia"/>
          <w:sz w:val="22"/>
        </w:rPr>
        <w:t>祈り</w:t>
      </w:r>
      <w:r w:rsidRPr="00734E60">
        <w:rPr>
          <w:rFonts w:asciiTheme="majorEastAsia" w:eastAsiaTheme="majorEastAsia" w:hAnsiTheme="majorEastAsia"/>
          <w:sz w:val="22"/>
        </w:rPr>
        <w:t xml:space="preserve">&gt;1. </w:t>
      </w:r>
      <w:r w:rsidR="00B72F2A" w:rsidRPr="00734E60">
        <w:rPr>
          <w:rFonts w:asciiTheme="majorEastAsia" w:eastAsiaTheme="majorEastAsia" w:hAnsiTheme="majorEastAsia" w:hint="eastAsia"/>
          <w:sz w:val="22"/>
        </w:rPr>
        <w:t>神様の聖殿である私たちの心を聖霊充満にしてくださいと祈りましょう。</w:t>
      </w:r>
    </w:p>
    <w:p w:rsidR="00B72F2A" w:rsidRPr="00734E60" w:rsidRDefault="004679C4" w:rsidP="004679C4">
      <w:pPr>
        <w:rPr>
          <w:rFonts w:asciiTheme="majorEastAsia" w:eastAsiaTheme="majorEastAsia" w:hAnsiTheme="majorEastAsia" w:hint="eastAsia"/>
          <w:sz w:val="22"/>
        </w:rPr>
      </w:pPr>
      <w:r w:rsidRPr="00734E60">
        <w:rPr>
          <w:rFonts w:asciiTheme="majorEastAsia" w:eastAsiaTheme="majorEastAsia" w:hAnsiTheme="majorEastAsia"/>
          <w:sz w:val="22"/>
        </w:rPr>
        <w:t xml:space="preserve">2. </w:t>
      </w:r>
      <w:r w:rsidR="00B72F2A" w:rsidRPr="00734E60">
        <w:rPr>
          <w:rFonts w:asciiTheme="majorEastAsia" w:eastAsiaTheme="majorEastAsia" w:hAnsiTheme="majorEastAsia" w:hint="eastAsia"/>
          <w:sz w:val="22"/>
        </w:rPr>
        <w:t>神様に対する感謝と愛をこめて十分の一を捧げるようにしてくださいと祈りましょう。</w:t>
      </w:r>
    </w:p>
    <w:p w:rsidR="00B72F2A" w:rsidRPr="00734E60" w:rsidRDefault="004679C4" w:rsidP="004679C4">
      <w:pPr>
        <w:rPr>
          <w:rFonts w:asciiTheme="majorEastAsia" w:eastAsiaTheme="majorEastAsia" w:hAnsiTheme="majorEastAsia" w:hint="eastAsia"/>
          <w:sz w:val="22"/>
        </w:rPr>
      </w:pPr>
      <w:r w:rsidRPr="00734E60">
        <w:rPr>
          <w:rFonts w:asciiTheme="majorEastAsia" w:eastAsiaTheme="majorEastAsia" w:hAnsiTheme="majorEastAsia"/>
          <w:sz w:val="22"/>
        </w:rPr>
        <w:t>3.</w:t>
      </w:r>
      <w:r w:rsidR="00B72F2A" w:rsidRPr="00734E60">
        <w:rPr>
          <w:rFonts w:asciiTheme="majorEastAsia" w:eastAsiaTheme="majorEastAsia" w:hAnsiTheme="majorEastAsia" w:hint="eastAsia"/>
          <w:sz w:val="22"/>
        </w:rPr>
        <w:t xml:space="preserve"> 一週間の中で一番重要な日が主日であることを覚え、主日ごとに神様に深く出会えるようにと祈りましょう。</w:t>
      </w:r>
    </w:p>
    <w:p w:rsidR="000A3C75" w:rsidRPr="00734E60" w:rsidRDefault="004679C4" w:rsidP="004679C4">
      <w:pPr>
        <w:rPr>
          <w:rFonts w:asciiTheme="majorEastAsia" w:eastAsiaTheme="majorEastAsia" w:hAnsiTheme="majorEastAsia"/>
          <w:sz w:val="22"/>
        </w:rPr>
      </w:pPr>
      <w:r w:rsidRPr="00734E60">
        <w:rPr>
          <w:rFonts w:asciiTheme="majorEastAsia" w:eastAsiaTheme="majorEastAsia" w:hAnsiTheme="majorEastAsia"/>
          <w:sz w:val="22"/>
        </w:rPr>
        <w:t>&lt;</w:t>
      </w:r>
      <w:r w:rsidR="00203B4E" w:rsidRPr="00734E60">
        <w:rPr>
          <w:rFonts w:asciiTheme="majorEastAsia" w:eastAsiaTheme="majorEastAsia" w:hAnsiTheme="majorEastAsia" w:cs="Batang" w:hint="eastAsia"/>
          <w:sz w:val="22"/>
        </w:rPr>
        <w:t>とりなしの祈り</w:t>
      </w:r>
      <w:r w:rsidRPr="00734E60">
        <w:rPr>
          <w:rFonts w:asciiTheme="majorEastAsia" w:eastAsiaTheme="majorEastAsia" w:hAnsiTheme="majorEastAsia"/>
          <w:sz w:val="22"/>
        </w:rPr>
        <w:t>&gt;</w:t>
      </w:r>
      <w:r w:rsidR="00203B4E" w:rsidRPr="00734E60">
        <w:rPr>
          <w:rFonts w:asciiTheme="majorEastAsia" w:eastAsiaTheme="majorEastAsia" w:hAnsiTheme="majorEastAsia" w:hint="eastAsia"/>
          <w:sz w:val="22"/>
        </w:rPr>
        <w:t>隣の人と祈りの課題を分かち合い、共に祈りましょう。</w:t>
      </w:r>
    </w:p>
    <w:sectPr w:rsidR="000A3C75" w:rsidRPr="00734E60" w:rsidSect="004679C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465" w:rsidRDefault="00475465" w:rsidP="00755D3A">
      <w:r>
        <w:separator/>
      </w:r>
    </w:p>
  </w:endnote>
  <w:endnote w:type="continuationSeparator" w:id="1">
    <w:p w:rsidR="00475465" w:rsidRDefault="00475465" w:rsidP="00755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465" w:rsidRDefault="00475465" w:rsidP="00755D3A">
      <w:r>
        <w:separator/>
      </w:r>
    </w:p>
  </w:footnote>
  <w:footnote w:type="continuationSeparator" w:id="1">
    <w:p w:rsidR="00475465" w:rsidRDefault="00475465" w:rsidP="00755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81738"/>
    <w:multiLevelType w:val="hybridMultilevel"/>
    <w:tmpl w:val="2E68B66E"/>
    <w:lvl w:ilvl="0" w:tplc="13FE44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79C4"/>
    <w:rsid w:val="000A3C75"/>
    <w:rsid w:val="00174AB1"/>
    <w:rsid w:val="00203B4E"/>
    <w:rsid w:val="002919CE"/>
    <w:rsid w:val="00363E49"/>
    <w:rsid w:val="004679C4"/>
    <w:rsid w:val="00475465"/>
    <w:rsid w:val="004B7921"/>
    <w:rsid w:val="004D12D6"/>
    <w:rsid w:val="006D09E7"/>
    <w:rsid w:val="00734E60"/>
    <w:rsid w:val="0073715A"/>
    <w:rsid w:val="00755D3A"/>
    <w:rsid w:val="00AC1494"/>
    <w:rsid w:val="00AF7F67"/>
    <w:rsid w:val="00B72F2A"/>
    <w:rsid w:val="00BE7F8E"/>
    <w:rsid w:val="00C42E8E"/>
    <w:rsid w:val="00C67643"/>
    <w:rsid w:val="00C97423"/>
    <w:rsid w:val="00DB204F"/>
    <w:rsid w:val="00E94F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5D3A"/>
    <w:pPr>
      <w:tabs>
        <w:tab w:val="center" w:pos="4252"/>
        <w:tab w:val="right" w:pos="8504"/>
      </w:tabs>
      <w:snapToGrid w:val="0"/>
    </w:pPr>
  </w:style>
  <w:style w:type="character" w:customStyle="1" w:styleId="Char">
    <w:name w:val="머리글 Char"/>
    <w:basedOn w:val="a0"/>
    <w:link w:val="a3"/>
    <w:uiPriority w:val="99"/>
    <w:semiHidden/>
    <w:rsid w:val="00755D3A"/>
  </w:style>
  <w:style w:type="paragraph" w:styleId="a4">
    <w:name w:val="footer"/>
    <w:basedOn w:val="a"/>
    <w:link w:val="Char0"/>
    <w:uiPriority w:val="99"/>
    <w:semiHidden/>
    <w:unhideWhenUsed/>
    <w:rsid w:val="00755D3A"/>
    <w:pPr>
      <w:tabs>
        <w:tab w:val="center" w:pos="4252"/>
        <w:tab w:val="right" w:pos="8504"/>
      </w:tabs>
      <w:snapToGrid w:val="0"/>
    </w:pPr>
  </w:style>
  <w:style w:type="character" w:customStyle="1" w:styleId="Char0">
    <w:name w:val="바닥글 Char"/>
    <w:basedOn w:val="a0"/>
    <w:link w:val="a4"/>
    <w:uiPriority w:val="99"/>
    <w:semiHidden/>
    <w:rsid w:val="00755D3A"/>
  </w:style>
  <w:style w:type="paragraph" w:styleId="a5">
    <w:name w:val="List Paragraph"/>
    <w:basedOn w:val="a"/>
    <w:uiPriority w:val="34"/>
    <w:qFormat/>
    <w:rsid w:val="00B72F2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8BA6-B21C-428D-9242-5524E1D0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477</Words>
  <Characters>2724</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wow1</dc:creator>
  <cp:lastModifiedBy>wow1</cp:lastModifiedBy>
  <cp:revision>12</cp:revision>
  <dcterms:created xsi:type="dcterms:W3CDTF">2018-06-16T10:07:00Z</dcterms:created>
  <dcterms:modified xsi:type="dcterms:W3CDTF">2018-06-16T21:54:00Z</dcterms:modified>
</cp:coreProperties>
</file>